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C0A73" w14:textId="77777777" w:rsidR="00195C4C" w:rsidRDefault="001013B0">
      <w:pPr>
        <w:shd w:val="clear" w:color="auto" w:fill="FFFFFF"/>
        <w:tabs>
          <w:tab w:val="left" w:pos="9072"/>
          <w:tab w:val="left" w:pos="9202"/>
        </w:tabs>
        <w:ind w:right="-11"/>
        <w:jc w:val="center"/>
        <w:rPr>
          <w:sz w:val="28"/>
          <w:szCs w:val="28"/>
        </w:rPr>
      </w:pPr>
      <w:r>
        <w:rPr>
          <w:sz w:val="28"/>
          <w:szCs w:val="28"/>
        </w:rPr>
        <w:t>Федеральное государственное образовательное бюджетное учреждение</w:t>
      </w:r>
    </w:p>
    <w:p w14:paraId="68A9A029" w14:textId="77777777" w:rsidR="00195C4C" w:rsidRDefault="001013B0">
      <w:pPr>
        <w:pStyle w:val="a4"/>
        <w:rPr>
          <w:b w:val="0"/>
          <w:sz w:val="24"/>
          <w:szCs w:val="24"/>
        </w:rPr>
      </w:pPr>
      <w:r>
        <w:rPr>
          <w:b w:val="0"/>
        </w:rPr>
        <w:t>высшего образования</w:t>
      </w:r>
    </w:p>
    <w:p w14:paraId="4E72428C" w14:textId="77777777" w:rsidR="00195C4C" w:rsidRDefault="001013B0">
      <w:pPr>
        <w:pStyle w:val="a4"/>
      </w:pPr>
      <w:r>
        <w:t xml:space="preserve">ФИНАНСОВЫЙ УНИВЕРСИТЕТ ПРИ ПРАВИТЕЛЬСТВЕ </w:t>
      </w:r>
    </w:p>
    <w:p w14:paraId="106FE627" w14:textId="77777777" w:rsidR="00195C4C" w:rsidRDefault="001013B0">
      <w:pPr>
        <w:jc w:val="center"/>
        <w:rPr>
          <w:b/>
          <w:sz w:val="28"/>
          <w:szCs w:val="28"/>
        </w:rPr>
      </w:pPr>
      <w:r>
        <w:rPr>
          <w:b/>
          <w:sz w:val="28"/>
          <w:szCs w:val="28"/>
        </w:rPr>
        <w:t>РОССИЙСКОЙ ФЕДЕРАЦИИ</w:t>
      </w:r>
    </w:p>
    <w:p w14:paraId="2FDD3239" w14:textId="77777777" w:rsidR="00195C4C" w:rsidRDefault="001013B0">
      <w:pPr>
        <w:jc w:val="center"/>
        <w:rPr>
          <w:b/>
          <w:sz w:val="28"/>
          <w:szCs w:val="28"/>
        </w:rPr>
      </w:pPr>
      <w:r>
        <w:rPr>
          <w:b/>
          <w:sz w:val="28"/>
          <w:szCs w:val="28"/>
        </w:rPr>
        <w:t>(Финансовый университет)</w:t>
      </w:r>
    </w:p>
    <w:p w14:paraId="53DC7632" w14:textId="77777777" w:rsidR="00195C4C" w:rsidRDefault="00195C4C">
      <w:pPr>
        <w:jc w:val="center"/>
        <w:rPr>
          <w:b/>
          <w:sz w:val="28"/>
          <w:szCs w:val="28"/>
        </w:rPr>
      </w:pPr>
    </w:p>
    <w:p w14:paraId="4BAF2C90" w14:textId="10C78CFE" w:rsidR="00195C4C" w:rsidRDefault="0011050B">
      <w:pPr>
        <w:jc w:val="center"/>
        <w:rPr>
          <w:b/>
          <w:sz w:val="28"/>
          <w:szCs w:val="28"/>
        </w:rPr>
      </w:pPr>
      <w:r>
        <w:rPr>
          <w:b/>
          <w:sz w:val="28"/>
          <w:szCs w:val="28"/>
        </w:rPr>
        <w:t>Кафедра мировой экономики и мировых финансов</w:t>
      </w:r>
    </w:p>
    <w:p w14:paraId="265B9270" w14:textId="0F7BCB81" w:rsidR="00195C4C" w:rsidRPr="0011050B" w:rsidRDefault="001013B0" w:rsidP="0011050B">
      <w:pPr>
        <w:jc w:val="center"/>
        <w:rPr>
          <w:b/>
          <w:color w:val="000000"/>
          <w:sz w:val="28"/>
          <w:szCs w:val="28"/>
        </w:rPr>
      </w:pPr>
      <w:r>
        <w:rPr>
          <w:b/>
          <w:color w:val="000000"/>
          <w:sz w:val="28"/>
          <w:szCs w:val="28"/>
        </w:rPr>
        <w:t>Факультета международных экономических отношений</w:t>
      </w:r>
    </w:p>
    <w:p w14:paraId="220D9813" w14:textId="5C74A562" w:rsidR="00195C4C" w:rsidRDefault="00195C4C">
      <w:pPr>
        <w:jc w:val="center"/>
        <w:rPr>
          <w:sz w:val="28"/>
          <w:szCs w:val="28"/>
        </w:rPr>
      </w:pPr>
    </w:p>
    <w:p w14:paraId="7E8DC6B2" w14:textId="77777777" w:rsidR="00684401" w:rsidRDefault="00684401">
      <w:pPr>
        <w:jc w:val="center"/>
        <w:rPr>
          <w:sz w:val="28"/>
          <w:szCs w:val="28"/>
        </w:rPr>
      </w:pPr>
    </w:p>
    <w:tbl>
      <w:tblPr>
        <w:tblStyle w:val="aff9"/>
        <w:tblW w:w="9345" w:type="dxa"/>
        <w:tblLayout w:type="fixed"/>
        <w:tblLook w:val="0400" w:firstRow="0" w:lastRow="0" w:firstColumn="0" w:lastColumn="0" w:noHBand="0" w:noVBand="1"/>
      </w:tblPr>
      <w:tblGrid>
        <w:gridCol w:w="4672"/>
        <w:gridCol w:w="4673"/>
      </w:tblGrid>
      <w:tr w:rsidR="00846142" w14:paraId="3761E5AD" w14:textId="77777777">
        <w:tc>
          <w:tcPr>
            <w:tcW w:w="4672" w:type="dxa"/>
            <w:shd w:val="clear" w:color="auto" w:fill="auto"/>
          </w:tcPr>
          <w:p w14:paraId="112E508B" w14:textId="77777777" w:rsidR="00846142" w:rsidRPr="0011050B" w:rsidRDefault="00846142" w:rsidP="00846142">
            <w:pPr>
              <w:widowControl w:val="0"/>
              <w:ind w:right="85"/>
              <w:rPr>
                <w:sz w:val="28"/>
                <w:szCs w:val="28"/>
              </w:rPr>
            </w:pPr>
            <w:r w:rsidRPr="0011050B">
              <w:rPr>
                <w:sz w:val="28"/>
                <w:szCs w:val="28"/>
              </w:rPr>
              <w:t>СОГЛАСОВАНО</w:t>
            </w:r>
          </w:p>
          <w:p w14:paraId="38D4A10A" w14:textId="77777777" w:rsidR="00846142" w:rsidRPr="0011050B" w:rsidRDefault="00846142" w:rsidP="00846142">
            <w:pPr>
              <w:widowControl w:val="0"/>
              <w:ind w:right="85"/>
              <w:rPr>
                <w:sz w:val="28"/>
                <w:szCs w:val="28"/>
              </w:rPr>
            </w:pPr>
            <w:r>
              <w:rPr>
                <w:sz w:val="28"/>
                <w:szCs w:val="28"/>
              </w:rPr>
              <w:t>АО «ГАЗПРОМБАНК»</w:t>
            </w:r>
          </w:p>
          <w:p w14:paraId="5032CD7B" w14:textId="77777777" w:rsidR="00846142" w:rsidRDefault="00846142" w:rsidP="00846142">
            <w:pPr>
              <w:widowControl w:val="0"/>
              <w:ind w:right="85"/>
              <w:rPr>
                <w:sz w:val="28"/>
                <w:szCs w:val="28"/>
              </w:rPr>
            </w:pPr>
            <w:r>
              <w:rPr>
                <w:sz w:val="28"/>
                <w:szCs w:val="28"/>
              </w:rPr>
              <w:t>Директор по методологии</w:t>
            </w:r>
          </w:p>
          <w:p w14:paraId="4801C126" w14:textId="77777777" w:rsidR="00846142" w:rsidRPr="0011050B" w:rsidRDefault="00846142" w:rsidP="00846142">
            <w:pPr>
              <w:widowControl w:val="0"/>
              <w:ind w:right="85"/>
              <w:rPr>
                <w:sz w:val="28"/>
                <w:szCs w:val="28"/>
              </w:rPr>
            </w:pPr>
          </w:p>
          <w:p w14:paraId="1FFA7774" w14:textId="04475F36" w:rsidR="00C91E2E" w:rsidRPr="001F47F5" w:rsidRDefault="001F47F5" w:rsidP="00037FE1">
            <w:pPr>
              <w:pStyle w:val="HTML0"/>
              <w:shd w:val="clear" w:color="auto" w:fill="FFFFFF"/>
              <w:spacing w:line="360" w:lineRule="auto"/>
              <w:rPr>
                <w:rFonts w:ascii="Times New Roman" w:hAnsi="Times New Roman" w:cs="Times New Roman"/>
                <w:sz w:val="28"/>
                <w:szCs w:val="28"/>
                <w:lang w:eastAsia="en-GB"/>
              </w:rPr>
            </w:pPr>
            <w:r>
              <w:rPr>
                <w:rFonts w:ascii="Times New Roman" w:hAnsi="Times New Roman" w:cs="Times New Roman"/>
                <w:sz w:val="28"/>
                <w:szCs w:val="28"/>
                <w:lang w:eastAsia="en-GB"/>
              </w:rPr>
              <w:t>Д.А.</w:t>
            </w:r>
            <w:r w:rsidR="00EF5253">
              <w:rPr>
                <w:rFonts w:ascii="Times New Roman" w:hAnsi="Times New Roman" w:cs="Times New Roman"/>
                <w:sz w:val="28"/>
                <w:szCs w:val="28"/>
                <w:lang w:eastAsia="en-GB"/>
              </w:rPr>
              <w:t xml:space="preserve"> </w:t>
            </w:r>
            <w:r>
              <w:rPr>
                <w:rFonts w:ascii="Times New Roman" w:hAnsi="Times New Roman" w:cs="Times New Roman"/>
                <w:sz w:val="28"/>
                <w:szCs w:val="28"/>
                <w:lang w:eastAsia="en-GB"/>
              </w:rPr>
              <w:t>Нагорный</w:t>
            </w:r>
          </w:p>
          <w:p w14:paraId="7E8FCC04" w14:textId="023D1E32" w:rsidR="00846142" w:rsidRDefault="003E2296" w:rsidP="00037FE1">
            <w:pPr>
              <w:spacing w:line="360" w:lineRule="auto"/>
              <w:ind w:left="-11"/>
              <w:jc w:val="both"/>
              <w:rPr>
                <w:sz w:val="28"/>
                <w:szCs w:val="28"/>
              </w:rPr>
            </w:pPr>
            <w:r>
              <w:rPr>
                <w:sz w:val="28"/>
                <w:szCs w:val="28"/>
              </w:rPr>
              <w:t>15.04.</w:t>
            </w:r>
            <w:r w:rsidR="00846142">
              <w:rPr>
                <w:sz w:val="28"/>
                <w:szCs w:val="28"/>
              </w:rPr>
              <w:t>2024 г.</w:t>
            </w:r>
          </w:p>
        </w:tc>
        <w:tc>
          <w:tcPr>
            <w:tcW w:w="4673" w:type="dxa"/>
            <w:shd w:val="clear" w:color="auto" w:fill="auto"/>
          </w:tcPr>
          <w:p w14:paraId="6D92C1B7" w14:textId="77777777" w:rsidR="00846142" w:rsidRDefault="00846142" w:rsidP="00846142">
            <w:pPr>
              <w:widowControl w:val="0"/>
              <w:ind w:left="460"/>
              <w:rPr>
                <w:smallCaps/>
                <w:sz w:val="28"/>
                <w:szCs w:val="28"/>
              </w:rPr>
            </w:pPr>
            <w:r>
              <w:rPr>
                <w:smallCaps/>
                <w:sz w:val="28"/>
                <w:szCs w:val="28"/>
              </w:rPr>
              <w:t>УТВЕРЖДАЮ</w:t>
            </w:r>
          </w:p>
          <w:p w14:paraId="321E8AE2" w14:textId="77777777" w:rsidR="00846142" w:rsidRDefault="00846142" w:rsidP="00846142">
            <w:pPr>
              <w:widowControl w:val="0"/>
              <w:ind w:left="460"/>
              <w:rPr>
                <w:sz w:val="28"/>
                <w:szCs w:val="28"/>
              </w:rPr>
            </w:pPr>
            <w:r>
              <w:rPr>
                <w:sz w:val="28"/>
                <w:szCs w:val="28"/>
              </w:rPr>
              <w:t xml:space="preserve">Проректор по учебной и методической работе </w:t>
            </w:r>
          </w:p>
          <w:p w14:paraId="58C2CE40" w14:textId="77777777" w:rsidR="00846142" w:rsidRDefault="00846142" w:rsidP="00846142">
            <w:pPr>
              <w:widowControl w:val="0"/>
              <w:ind w:left="460"/>
              <w:rPr>
                <w:sz w:val="28"/>
                <w:szCs w:val="28"/>
              </w:rPr>
            </w:pPr>
          </w:p>
          <w:p w14:paraId="446F5866" w14:textId="2B66FE76" w:rsidR="00846142" w:rsidRDefault="00846142" w:rsidP="00846142">
            <w:pPr>
              <w:widowControl w:val="0"/>
              <w:spacing w:line="360" w:lineRule="auto"/>
              <w:ind w:left="460"/>
              <w:rPr>
                <w:sz w:val="28"/>
                <w:szCs w:val="28"/>
              </w:rPr>
            </w:pPr>
            <w:r>
              <w:rPr>
                <w:sz w:val="28"/>
                <w:szCs w:val="28"/>
              </w:rPr>
              <w:t>Е. А. Каменева</w:t>
            </w:r>
          </w:p>
          <w:p w14:paraId="7E9F1126" w14:textId="51388187" w:rsidR="00846142" w:rsidRDefault="003E2296" w:rsidP="00846142">
            <w:pPr>
              <w:widowControl w:val="0"/>
              <w:spacing w:line="360" w:lineRule="auto"/>
              <w:ind w:left="460"/>
              <w:rPr>
                <w:sz w:val="28"/>
                <w:szCs w:val="28"/>
              </w:rPr>
            </w:pPr>
            <w:r>
              <w:rPr>
                <w:sz w:val="28"/>
                <w:szCs w:val="28"/>
              </w:rPr>
              <w:t>17.04.</w:t>
            </w:r>
            <w:r w:rsidR="00846142">
              <w:rPr>
                <w:sz w:val="28"/>
                <w:szCs w:val="28"/>
              </w:rPr>
              <w:t>2024 г.</w:t>
            </w:r>
          </w:p>
        </w:tc>
      </w:tr>
      <w:tr w:rsidR="00846142" w14:paraId="6D7E08AF" w14:textId="77777777">
        <w:tc>
          <w:tcPr>
            <w:tcW w:w="4672" w:type="dxa"/>
            <w:shd w:val="clear" w:color="auto" w:fill="auto"/>
          </w:tcPr>
          <w:p w14:paraId="41B4F5E3" w14:textId="77777777" w:rsidR="00846142" w:rsidRDefault="00846142" w:rsidP="00846142">
            <w:pPr>
              <w:widowControl w:val="0"/>
              <w:spacing w:line="360" w:lineRule="auto"/>
              <w:ind w:right="85"/>
              <w:rPr>
                <w:sz w:val="28"/>
                <w:szCs w:val="28"/>
              </w:rPr>
            </w:pPr>
          </w:p>
        </w:tc>
        <w:tc>
          <w:tcPr>
            <w:tcW w:w="4673" w:type="dxa"/>
            <w:shd w:val="clear" w:color="auto" w:fill="auto"/>
          </w:tcPr>
          <w:p w14:paraId="544D4B43" w14:textId="77777777" w:rsidR="00846142" w:rsidRDefault="00846142" w:rsidP="00846142">
            <w:pPr>
              <w:widowControl w:val="0"/>
              <w:rPr>
                <w:smallCaps/>
                <w:sz w:val="28"/>
                <w:szCs w:val="28"/>
              </w:rPr>
            </w:pPr>
          </w:p>
          <w:p w14:paraId="5649EFB6" w14:textId="15074E23" w:rsidR="00846142" w:rsidRDefault="00846142" w:rsidP="00846142">
            <w:pPr>
              <w:widowControl w:val="0"/>
              <w:rPr>
                <w:smallCaps/>
                <w:sz w:val="28"/>
                <w:szCs w:val="28"/>
              </w:rPr>
            </w:pPr>
          </w:p>
        </w:tc>
      </w:tr>
    </w:tbl>
    <w:p w14:paraId="17200D2D" w14:textId="77777777" w:rsidR="00195C4C" w:rsidRDefault="001013B0">
      <w:pPr>
        <w:jc w:val="center"/>
        <w:rPr>
          <w:b/>
          <w:sz w:val="28"/>
          <w:szCs w:val="28"/>
        </w:rPr>
      </w:pPr>
      <w:r>
        <w:rPr>
          <w:b/>
          <w:sz w:val="28"/>
          <w:szCs w:val="28"/>
        </w:rPr>
        <w:t xml:space="preserve">И. В. Лукашенко, Р. В. </w:t>
      </w:r>
      <w:proofErr w:type="spellStart"/>
      <w:r>
        <w:rPr>
          <w:b/>
          <w:sz w:val="28"/>
          <w:szCs w:val="28"/>
        </w:rPr>
        <w:t>Озарнов</w:t>
      </w:r>
      <w:proofErr w:type="spellEnd"/>
      <w:r>
        <w:rPr>
          <w:b/>
          <w:sz w:val="28"/>
          <w:szCs w:val="28"/>
        </w:rPr>
        <w:t xml:space="preserve"> </w:t>
      </w:r>
    </w:p>
    <w:p w14:paraId="43A62488" w14:textId="77777777" w:rsidR="00195C4C" w:rsidRDefault="00195C4C">
      <w:pPr>
        <w:spacing w:line="360" w:lineRule="auto"/>
        <w:ind w:left="1069" w:hanging="1069"/>
        <w:jc w:val="both"/>
        <w:rPr>
          <w:b/>
          <w:sz w:val="28"/>
          <w:szCs w:val="28"/>
        </w:rPr>
      </w:pPr>
    </w:p>
    <w:p w14:paraId="57D43D30" w14:textId="26DE186E" w:rsidR="00195C4C" w:rsidRDefault="00846142">
      <w:pPr>
        <w:pStyle w:val="2"/>
        <w:rPr>
          <w:color w:val="000000"/>
        </w:rPr>
      </w:pPr>
      <w:r w:rsidRPr="00846142">
        <w:rPr>
          <w:color w:val="000000"/>
        </w:rPr>
        <w:t xml:space="preserve">РЕИНЖИНИРИНГ МЕЖДУНАРОДНЫХ ФИНАНСОВЫХ РЫНКОВ НА ОСНОВЕ ФИНАНСОВЫХ ТЕХНОЛОГИЙ </w:t>
      </w:r>
      <w:r>
        <w:rPr>
          <w:color w:val="000000"/>
        </w:rPr>
        <w:br/>
      </w:r>
    </w:p>
    <w:p w14:paraId="043C34BB" w14:textId="77777777" w:rsidR="00195C4C" w:rsidRDefault="00195C4C"/>
    <w:p w14:paraId="14BF98B1" w14:textId="6AB52341" w:rsidR="00195C4C" w:rsidRDefault="001013B0">
      <w:pPr>
        <w:ind w:left="-180" w:right="616" w:firstLine="360"/>
        <w:jc w:val="center"/>
        <w:rPr>
          <w:b/>
          <w:sz w:val="32"/>
          <w:szCs w:val="32"/>
        </w:rPr>
      </w:pPr>
      <w:r>
        <w:rPr>
          <w:b/>
          <w:sz w:val="32"/>
          <w:szCs w:val="32"/>
        </w:rPr>
        <w:t>Рабочая программа дисциплины</w:t>
      </w:r>
    </w:p>
    <w:p w14:paraId="443C625A" w14:textId="77777777" w:rsidR="00A41182" w:rsidRDefault="00A41182" w:rsidP="00A41182">
      <w:pPr>
        <w:shd w:val="clear" w:color="auto" w:fill="FFFFFF"/>
        <w:tabs>
          <w:tab w:val="left" w:pos="1066"/>
        </w:tabs>
        <w:ind w:firstLine="284"/>
        <w:jc w:val="center"/>
        <w:rPr>
          <w:color w:val="000000"/>
          <w:sz w:val="28"/>
          <w:szCs w:val="28"/>
        </w:rPr>
      </w:pPr>
      <w:r w:rsidRPr="00602655">
        <w:rPr>
          <w:color w:val="000000"/>
          <w:sz w:val="28"/>
          <w:szCs w:val="28"/>
        </w:rPr>
        <w:t xml:space="preserve">для студентов, обучающихся по </w:t>
      </w:r>
      <w:r w:rsidRPr="00AD7D3A">
        <w:rPr>
          <w:color w:val="000000"/>
          <w:sz w:val="28"/>
          <w:szCs w:val="28"/>
        </w:rPr>
        <w:t>направлени</w:t>
      </w:r>
      <w:r>
        <w:rPr>
          <w:color w:val="000000"/>
          <w:sz w:val="28"/>
          <w:szCs w:val="28"/>
        </w:rPr>
        <w:t>ю подготовки</w:t>
      </w:r>
      <w:r w:rsidRPr="00AD7D3A">
        <w:rPr>
          <w:color w:val="000000"/>
          <w:sz w:val="28"/>
          <w:szCs w:val="28"/>
        </w:rPr>
        <w:t xml:space="preserve"> </w:t>
      </w:r>
    </w:p>
    <w:p w14:paraId="5B95E4B2" w14:textId="77777777" w:rsidR="00A41182" w:rsidRDefault="00A41182" w:rsidP="00A41182">
      <w:pPr>
        <w:shd w:val="clear" w:color="auto" w:fill="FFFFFF"/>
        <w:tabs>
          <w:tab w:val="left" w:pos="1066"/>
        </w:tabs>
        <w:ind w:firstLine="284"/>
        <w:jc w:val="center"/>
        <w:rPr>
          <w:color w:val="000000"/>
          <w:sz w:val="28"/>
          <w:szCs w:val="28"/>
        </w:rPr>
      </w:pPr>
      <w:r w:rsidRPr="00AD7D3A">
        <w:rPr>
          <w:color w:val="000000"/>
          <w:sz w:val="28"/>
          <w:szCs w:val="28"/>
        </w:rPr>
        <w:t xml:space="preserve">38.03.01 </w:t>
      </w:r>
      <w:r>
        <w:rPr>
          <w:color w:val="000000"/>
          <w:sz w:val="28"/>
          <w:szCs w:val="28"/>
        </w:rPr>
        <w:t>«</w:t>
      </w:r>
      <w:r w:rsidRPr="00AD7D3A">
        <w:rPr>
          <w:color w:val="000000"/>
          <w:sz w:val="28"/>
          <w:szCs w:val="28"/>
        </w:rPr>
        <w:t>Экономика</w:t>
      </w:r>
      <w:r>
        <w:rPr>
          <w:color w:val="000000"/>
          <w:sz w:val="28"/>
          <w:szCs w:val="28"/>
        </w:rPr>
        <w:t>»</w:t>
      </w:r>
      <w:r w:rsidRPr="00AD7D3A">
        <w:rPr>
          <w:color w:val="000000"/>
          <w:sz w:val="28"/>
          <w:szCs w:val="28"/>
        </w:rPr>
        <w:t xml:space="preserve">, </w:t>
      </w:r>
    </w:p>
    <w:p w14:paraId="63D01279" w14:textId="053CD20F" w:rsidR="00997004" w:rsidRDefault="00A41182">
      <w:pPr>
        <w:ind w:left="-180" w:right="616" w:firstLine="360"/>
        <w:jc w:val="center"/>
        <w:rPr>
          <w:color w:val="000000"/>
          <w:sz w:val="28"/>
          <w:szCs w:val="28"/>
        </w:rPr>
      </w:pPr>
      <w:r w:rsidRPr="005A7F52">
        <w:rPr>
          <w:color w:val="000000"/>
          <w:sz w:val="28"/>
          <w:szCs w:val="28"/>
        </w:rPr>
        <w:t>ОП "</w:t>
      </w:r>
      <w:r w:rsidR="00846142" w:rsidRPr="00846142">
        <w:rPr>
          <w:color w:val="000000"/>
          <w:sz w:val="28"/>
          <w:szCs w:val="28"/>
        </w:rPr>
        <w:t xml:space="preserve">Международные финансы / </w:t>
      </w:r>
      <w:proofErr w:type="spellStart"/>
      <w:r w:rsidR="00846142" w:rsidRPr="00846142">
        <w:rPr>
          <w:color w:val="000000"/>
          <w:sz w:val="28"/>
          <w:szCs w:val="28"/>
        </w:rPr>
        <w:t>International</w:t>
      </w:r>
      <w:proofErr w:type="spellEnd"/>
      <w:r w:rsidR="00846142" w:rsidRPr="00846142">
        <w:rPr>
          <w:color w:val="000000"/>
          <w:sz w:val="28"/>
          <w:szCs w:val="28"/>
        </w:rPr>
        <w:t xml:space="preserve"> </w:t>
      </w:r>
      <w:proofErr w:type="spellStart"/>
      <w:r w:rsidR="00846142" w:rsidRPr="00846142">
        <w:rPr>
          <w:color w:val="000000"/>
          <w:sz w:val="28"/>
          <w:szCs w:val="28"/>
        </w:rPr>
        <w:t>Finance</w:t>
      </w:r>
      <w:proofErr w:type="spellEnd"/>
      <w:r w:rsidR="00846142" w:rsidRPr="00846142">
        <w:rPr>
          <w:color w:val="000000"/>
          <w:sz w:val="28"/>
          <w:szCs w:val="28"/>
        </w:rPr>
        <w:t>"</w:t>
      </w:r>
      <w:r>
        <w:rPr>
          <w:color w:val="000000"/>
          <w:sz w:val="28"/>
          <w:szCs w:val="28"/>
        </w:rPr>
        <w:t xml:space="preserve">, </w:t>
      </w:r>
    </w:p>
    <w:p w14:paraId="15517EF8" w14:textId="57D5D6F5" w:rsidR="00195C4C" w:rsidRDefault="00A41182">
      <w:pPr>
        <w:ind w:left="-180" w:right="616" w:firstLine="360"/>
        <w:jc w:val="center"/>
        <w:rPr>
          <w:color w:val="000000"/>
          <w:sz w:val="28"/>
          <w:szCs w:val="28"/>
        </w:rPr>
      </w:pPr>
      <w:r>
        <w:rPr>
          <w:color w:val="000000"/>
          <w:sz w:val="28"/>
          <w:szCs w:val="28"/>
        </w:rPr>
        <w:t>п</w:t>
      </w:r>
      <w:r w:rsidRPr="005A7F52">
        <w:rPr>
          <w:color w:val="000000"/>
          <w:sz w:val="28"/>
          <w:szCs w:val="28"/>
        </w:rPr>
        <w:t>рофил</w:t>
      </w:r>
      <w:r w:rsidR="00846142">
        <w:rPr>
          <w:color w:val="000000"/>
          <w:sz w:val="28"/>
          <w:szCs w:val="28"/>
        </w:rPr>
        <w:t>ь</w:t>
      </w:r>
      <w:r w:rsidRPr="005A7F52">
        <w:rPr>
          <w:color w:val="000000"/>
          <w:sz w:val="28"/>
          <w:szCs w:val="28"/>
        </w:rPr>
        <w:t>: "</w:t>
      </w:r>
      <w:r w:rsidR="00846142" w:rsidRPr="00846142">
        <w:rPr>
          <w:color w:val="000000"/>
          <w:sz w:val="28"/>
          <w:szCs w:val="28"/>
        </w:rPr>
        <w:t xml:space="preserve">Международные финансы / </w:t>
      </w:r>
      <w:proofErr w:type="spellStart"/>
      <w:r w:rsidR="00846142" w:rsidRPr="00846142">
        <w:rPr>
          <w:color w:val="000000"/>
          <w:sz w:val="28"/>
          <w:szCs w:val="28"/>
        </w:rPr>
        <w:t>International</w:t>
      </w:r>
      <w:proofErr w:type="spellEnd"/>
      <w:r w:rsidR="00846142" w:rsidRPr="00846142">
        <w:rPr>
          <w:color w:val="000000"/>
          <w:sz w:val="28"/>
          <w:szCs w:val="28"/>
        </w:rPr>
        <w:t xml:space="preserve"> </w:t>
      </w:r>
      <w:proofErr w:type="spellStart"/>
      <w:r w:rsidR="00846142" w:rsidRPr="00846142">
        <w:rPr>
          <w:color w:val="000000"/>
          <w:sz w:val="28"/>
          <w:szCs w:val="28"/>
        </w:rPr>
        <w:t>Finance</w:t>
      </w:r>
      <w:proofErr w:type="spellEnd"/>
      <w:r w:rsidRPr="005A7F52">
        <w:rPr>
          <w:color w:val="000000"/>
          <w:sz w:val="28"/>
          <w:szCs w:val="28"/>
        </w:rPr>
        <w:t>"</w:t>
      </w:r>
    </w:p>
    <w:p w14:paraId="41A46552" w14:textId="1758921E" w:rsidR="003E2296" w:rsidRDefault="003E2296">
      <w:pPr>
        <w:ind w:left="-180" w:right="616" w:firstLine="360"/>
        <w:jc w:val="center"/>
        <w:rPr>
          <w:color w:val="000000"/>
          <w:sz w:val="28"/>
          <w:szCs w:val="28"/>
        </w:rPr>
      </w:pPr>
    </w:p>
    <w:p w14:paraId="3BEA50FB" w14:textId="73AC4978" w:rsidR="003E2296" w:rsidRDefault="003E2296">
      <w:pPr>
        <w:ind w:left="-180" w:right="616" w:firstLine="360"/>
        <w:jc w:val="center"/>
        <w:rPr>
          <w:color w:val="000000"/>
          <w:sz w:val="28"/>
          <w:szCs w:val="28"/>
        </w:rPr>
      </w:pPr>
    </w:p>
    <w:p w14:paraId="338B6CB7" w14:textId="77777777" w:rsidR="003E2296" w:rsidRDefault="003E2296">
      <w:pPr>
        <w:ind w:left="-180" w:right="616" w:firstLine="360"/>
        <w:jc w:val="center"/>
        <w:rPr>
          <w:b/>
          <w:sz w:val="32"/>
          <w:szCs w:val="32"/>
        </w:rPr>
      </w:pPr>
      <w:bookmarkStart w:id="0" w:name="_GoBack"/>
      <w:bookmarkEnd w:id="0"/>
    </w:p>
    <w:tbl>
      <w:tblPr>
        <w:tblStyle w:val="affa"/>
        <w:tblW w:w="9150" w:type="dxa"/>
        <w:tblLayout w:type="fixed"/>
        <w:tblLook w:val="0000" w:firstRow="0" w:lastRow="0" w:firstColumn="0" w:lastColumn="0" w:noHBand="0" w:noVBand="0"/>
      </w:tblPr>
      <w:tblGrid>
        <w:gridCol w:w="9150"/>
      </w:tblGrid>
      <w:tr w:rsidR="00195C4C" w14:paraId="6D5C5DF6" w14:textId="77777777">
        <w:tc>
          <w:tcPr>
            <w:tcW w:w="9150" w:type="dxa"/>
          </w:tcPr>
          <w:p w14:paraId="1F9033FB" w14:textId="77777777" w:rsidR="00195C4C" w:rsidRDefault="00195C4C">
            <w:pPr>
              <w:jc w:val="center"/>
              <w:rPr>
                <w:sz w:val="28"/>
                <w:szCs w:val="28"/>
              </w:rPr>
            </w:pPr>
          </w:p>
          <w:p w14:paraId="6C97D651" w14:textId="77777777" w:rsidR="00A41182" w:rsidRPr="002A1FC6" w:rsidRDefault="00A41182" w:rsidP="00A41182">
            <w:pPr>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1805C9F4" w14:textId="088EDF39" w:rsidR="00A41182" w:rsidRPr="002A1FC6" w:rsidRDefault="00A41182" w:rsidP="00A41182">
            <w:pPr>
              <w:adjustRightInd w:val="0"/>
              <w:jc w:val="center"/>
              <w:rPr>
                <w:i/>
              </w:rPr>
            </w:pPr>
            <w:r w:rsidRPr="002A1FC6">
              <w:rPr>
                <w:i/>
              </w:rPr>
              <w:t xml:space="preserve"> (протокол </w:t>
            </w:r>
            <w:proofErr w:type="gramStart"/>
            <w:r w:rsidRPr="002A1FC6">
              <w:rPr>
                <w:i/>
              </w:rPr>
              <w:t xml:space="preserve">№  </w:t>
            </w:r>
            <w:r w:rsidR="00695C5A">
              <w:rPr>
                <w:i/>
              </w:rPr>
              <w:t>45</w:t>
            </w:r>
            <w:proofErr w:type="gramEnd"/>
            <w:r w:rsidR="00695C5A">
              <w:rPr>
                <w:i/>
              </w:rPr>
              <w:t xml:space="preserve"> </w:t>
            </w:r>
            <w:r w:rsidRPr="002A1FC6">
              <w:rPr>
                <w:i/>
              </w:rPr>
              <w:t xml:space="preserve">  от  </w:t>
            </w:r>
            <w:r w:rsidR="00695C5A">
              <w:rPr>
                <w:i/>
              </w:rPr>
              <w:t xml:space="preserve">16 апреля </w:t>
            </w:r>
            <w:r w:rsidRPr="002A1FC6">
              <w:rPr>
                <w:i/>
              </w:rPr>
              <w:t xml:space="preserve">   2024 г.)</w:t>
            </w:r>
          </w:p>
          <w:p w14:paraId="3121581A" w14:textId="77777777" w:rsidR="00A41182" w:rsidRDefault="00A41182" w:rsidP="00A41182">
            <w:pPr>
              <w:jc w:val="center"/>
              <w:rPr>
                <w:i/>
                <w:iCs/>
              </w:rPr>
            </w:pPr>
          </w:p>
          <w:p w14:paraId="4656D590" w14:textId="360B1C4D" w:rsidR="00A41182" w:rsidRPr="002A1FC6" w:rsidRDefault="00A41182" w:rsidP="00A41182">
            <w:pPr>
              <w:tabs>
                <w:tab w:val="left" w:pos="709"/>
                <w:tab w:val="left" w:pos="993"/>
              </w:tabs>
              <w:jc w:val="center"/>
              <w:rPr>
                <w:i/>
              </w:rPr>
            </w:pPr>
            <w:r w:rsidRPr="002A1FC6">
              <w:rPr>
                <w:i/>
              </w:rPr>
              <w:t xml:space="preserve">Одобрено </w:t>
            </w:r>
            <w:r w:rsidR="008276FD">
              <w:rPr>
                <w:i/>
              </w:rPr>
              <w:t>советом</w:t>
            </w:r>
            <w:r>
              <w:rPr>
                <w:i/>
              </w:rPr>
              <w:t xml:space="preserve"> Кафедры</w:t>
            </w:r>
            <w:r w:rsidRPr="002A1FC6">
              <w:rPr>
                <w:i/>
              </w:rPr>
              <w:t xml:space="preserve"> мировой экономики и мировых финансов</w:t>
            </w:r>
          </w:p>
          <w:p w14:paraId="0C4BC1BE" w14:textId="719D845C" w:rsidR="00A41182" w:rsidRPr="002A1FC6" w:rsidRDefault="00A41182" w:rsidP="00A41182">
            <w:pPr>
              <w:tabs>
                <w:tab w:val="left" w:pos="709"/>
                <w:tab w:val="left" w:pos="993"/>
              </w:tabs>
              <w:jc w:val="center"/>
              <w:rPr>
                <w:i/>
              </w:rPr>
            </w:pPr>
            <w:r w:rsidRPr="002A1FC6">
              <w:rPr>
                <w:i/>
              </w:rPr>
              <w:t xml:space="preserve">(протокол № </w:t>
            </w:r>
            <w:r w:rsidR="00695C5A">
              <w:rPr>
                <w:i/>
              </w:rPr>
              <w:t>09</w:t>
            </w:r>
            <w:r w:rsidRPr="002A1FC6">
              <w:rPr>
                <w:i/>
              </w:rPr>
              <w:t xml:space="preserve">   от   </w:t>
            </w:r>
            <w:r w:rsidR="00695C5A">
              <w:rPr>
                <w:i/>
              </w:rPr>
              <w:t xml:space="preserve">09 апреля  </w:t>
            </w:r>
            <w:r w:rsidRPr="002A1FC6">
              <w:rPr>
                <w:i/>
              </w:rPr>
              <w:t xml:space="preserve">  2024 г.)</w:t>
            </w:r>
          </w:p>
          <w:p w14:paraId="219C9ED5" w14:textId="77777777" w:rsidR="00997004" w:rsidRDefault="00997004">
            <w:pPr>
              <w:jc w:val="center"/>
              <w:rPr>
                <w:b/>
                <w:sz w:val="28"/>
                <w:szCs w:val="28"/>
              </w:rPr>
            </w:pPr>
          </w:p>
          <w:p w14:paraId="51F98B28" w14:textId="1EA456A4" w:rsidR="00195C4C" w:rsidRDefault="001013B0">
            <w:pPr>
              <w:jc w:val="center"/>
              <w:rPr>
                <w:b/>
                <w:sz w:val="28"/>
                <w:szCs w:val="28"/>
              </w:rPr>
            </w:pPr>
            <w:r>
              <w:rPr>
                <w:b/>
                <w:sz w:val="28"/>
                <w:szCs w:val="28"/>
              </w:rPr>
              <w:t>Москва 202</w:t>
            </w:r>
            <w:r w:rsidR="0011050B">
              <w:rPr>
                <w:b/>
                <w:sz w:val="28"/>
                <w:szCs w:val="28"/>
              </w:rPr>
              <w:t>4</w:t>
            </w:r>
          </w:p>
        </w:tc>
      </w:tr>
    </w:tbl>
    <w:p w14:paraId="0B8D9DCE" w14:textId="77777777" w:rsidR="00195C4C" w:rsidRDefault="00195C4C">
      <w:pPr>
        <w:rPr>
          <w:b/>
        </w:rPr>
        <w:sectPr w:rsidR="00195C4C" w:rsidSect="00F81394">
          <w:footerReference w:type="default" r:id="rId8"/>
          <w:footerReference w:type="first" r:id="rId9"/>
          <w:pgSz w:w="11906" w:h="16838"/>
          <w:pgMar w:top="1418" w:right="991" w:bottom="1418" w:left="1418" w:header="709" w:footer="709" w:gutter="0"/>
          <w:pgNumType w:start="1"/>
          <w:cols w:space="720"/>
          <w:titlePg/>
        </w:sectPr>
      </w:pPr>
    </w:p>
    <w:p w14:paraId="2F09B324" w14:textId="485459C7" w:rsidR="00DA7E97" w:rsidRPr="00DA7E97" w:rsidRDefault="00DA7E97" w:rsidP="00DA7E97">
      <w:pPr>
        <w:shd w:val="clear" w:color="auto" w:fill="FFFFFF"/>
        <w:rPr>
          <w:b/>
          <w:color w:val="2C2D2E"/>
        </w:rPr>
      </w:pPr>
      <w:r w:rsidRPr="00DA7E97">
        <w:rPr>
          <w:b/>
          <w:color w:val="2C2D2E"/>
        </w:rPr>
        <w:lastRenderedPageBreak/>
        <w:t>УДК   336.69(073)</w:t>
      </w:r>
    </w:p>
    <w:p w14:paraId="222A2BB2" w14:textId="77777777" w:rsidR="00DA7E97" w:rsidRPr="00DA7E97" w:rsidRDefault="00DA7E97" w:rsidP="00DA7E97">
      <w:pPr>
        <w:shd w:val="clear" w:color="auto" w:fill="FFFFFF"/>
        <w:rPr>
          <w:b/>
          <w:color w:val="2C2D2E"/>
        </w:rPr>
      </w:pPr>
      <w:r w:rsidRPr="00DA7E97">
        <w:rPr>
          <w:b/>
          <w:color w:val="2C2D2E"/>
        </w:rPr>
        <w:t>ББК   65.268</w:t>
      </w:r>
    </w:p>
    <w:p w14:paraId="46DB074F" w14:textId="77777777" w:rsidR="00DA7E97" w:rsidRPr="00DA7E97" w:rsidRDefault="00DA7E97" w:rsidP="00DA7E97">
      <w:pPr>
        <w:shd w:val="clear" w:color="auto" w:fill="FFFFFF"/>
        <w:rPr>
          <w:b/>
          <w:color w:val="2C2D2E"/>
        </w:rPr>
      </w:pPr>
      <w:r w:rsidRPr="00DA7E97">
        <w:rPr>
          <w:b/>
          <w:color w:val="2C2D2E"/>
        </w:rPr>
        <w:t>Л84</w:t>
      </w:r>
    </w:p>
    <w:p w14:paraId="005407E7" w14:textId="2AC01099" w:rsidR="00195C4C" w:rsidRDefault="00195C4C" w:rsidP="00107A77">
      <w:pPr>
        <w:jc w:val="both"/>
        <w:rPr>
          <w:b/>
          <w:color w:val="2C2D2E"/>
          <w:sz w:val="28"/>
          <w:szCs w:val="28"/>
        </w:rPr>
      </w:pPr>
    </w:p>
    <w:p w14:paraId="01DB5829" w14:textId="4AF7C4A7" w:rsidR="00107A77" w:rsidRPr="000A0A0D" w:rsidRDefault="00107A77" w:rsidP="00107A77">
      <w:pPr>
        <w:jc w:val="both"/>
        <w:rPr>
          <w:bCs/>
        </w:rPr>
      </w:pPr>
      <w:r>
        <w:rPr>
          <w:b/>
        </w:rPr>
        <w:t>Рецензент</w:t>
      </w:r>
      <w:r>
        <w:t xml:space="preserve">: </w:t>
      </w:r>
      <w:r w:rsidR="00846142">
        <w:rPr>
          <w:b/>
        </w:rPr>
        <w:t>Цвирко С.Э</w:t>
      </w:r>
      <w:r w:rsidRPr="0011050B">
        <w:rPr>
          <w:b/>
        </w:rPr>
        <w:t>.,</w:t>
      </w:r>
      <w:r>
        <w:t xml:space="preserve"> к.э.н., доцент К</w:t>
      </w:r>
      <w:r w:rsidRPr="000A0A0D">
        <w:t xml:space="preserve">афедры мировой экономики и мировых финансов </w:t>
      </w:r>
      <w:r w:rsidRPr="000A0A0D">
        <w:rPr>
          <w:bCs/>
        </w:rPr>
        <w:t>Факультета международных экономических отношений</w:t>
      </w:r>
      <w:r>
        <w:rPr>
          <w:bCs/>
        </w:rPr>
        <w:t>.</w:t>
      </w:r>
    </w:p>
    <w:p w14:paraId="2549787B" w14:textId="1A229F3E" w:rsidR="00107A77" w:rsidRDefault="00107A77" w:rsidP="00107A77">
      <w:pPr>
        <w:ind w:right="-108"/>
        <w:jc w:val="both"/>
      </w:pPr>
    </w:p>
    <w:p w14:paraId="17E38690" w14:textId="77777777" w:rsidR="00816D4A" w:rsidRDefault="00107A77" w:rsidP="00107A77">
      <w:pPr>
        <w:ind w:right="37"/>
        <w:jc w:val="both"/>
        <w:rPr>
          <w:b/>
          <w:sz w:val="28"/>
          <w:szCs w:val="28"/>
        </w:rPr>
      </w:pPr>
      <w:r>
        <w:rPr>
          <w:b/>
          <w:sz w:val="28"/>
          <w:szCs w:val="28"/>
        </w:rPr>
        <w:t xml:space="preserve">И.В. Лукашенко, Р.В. </w:t>
      </w:r>
      <w:proofErr w:type="spellStart"/>
      <w:r>
        <w:rPr>
          <w:b/>
          <w:sz w:val="28"/>
          <w:szCs w:val="28"/>
        </w:rPr>
        <w:t>Озарнов</w:t>
      </w:r>
      <w:proofErr w:type="spellEnd"/>
      <w:r w:rsidR="00A763A5">
        <w:rPr>
          <w:b/>
          <w:sz w:val="28"/>
          <w:szCs w:val="28"/>
        </w:rPr>
        <w:t>.</w:t>
      </w:r>
      <w:r>
        <w:rPr>
          <w:b/>
          <w:sz w:val="28"/>
          <w:szCs w:val="28"/>
        </w:rPr>
        <w:t xml:space="preserve"> </w:t>
      </w:r>
    </w:p>
    <w:p w14:paraId="138FD9F0" w14:textId="219A6BF4" w:rsidR="00816D4A" w:rsidRDefault="00846142" w:rsidP="00816D4A">
      <w:pPr>
        <w:ind w:right="1362"/>
        <w:jc w:val="both"/>
        <w:rPr>
          <w:i/>
          <w:sz w:val="28"/>
        </w:rPr>
      </w:pPr>
      <w:bookmarkStart w:id="1" w:name="_Hlk161961583"/>
      <w:r w:rsidRPr="00846142">
        <w:rPr>
          <w:b/>
          <w:color w:val="000000"/>
          <w:sz w:val="28"/>
          <w:szCs w:val="28"/>
        </w:rPr>
        <w:t>Реинжиниринг международных финансовых рынков на основе финансовых технологий</w:t>
      </w:r>
      <w:bookmarkEnd w:id="1"/>
      <w:r w:rsidR="00816D4A">
        <w:rPr>
          <w:b/>
          <w:color w:val="000000"/>
          <w:sz w:val="28"/>
          <w:szCs w:val="28"/>
        </w:rPr>
        <w:t>.</w:t>
      </w:r>
      <w:r w:rsidR="00816D4A" w:rsidRPr="00A91AE2">
        <w:rPr>
          <w:i/>
          <w:sz w:val="28"/>
        </w:rPr>
        <w:t xml:space="preserve"> </w:t>
      </w:r>
    </w:p>
    <w:p w14:paraId="1A860FF7" w14:textId="645BA519" w:rsidR="00107A77" w:rsidRPr="0075010A" w:rsidRDefault="00107A77" w:rsidP="00107A77">
      <w:pPr>
        <w:jc w:val="both"/>
        <w:rPr>
          <w:sz w:val="28"/>
          <w:szCs w:val="28"/>
        </w:rPr>
      </w:pPr>
      <w:r>
        <w:rPr>
          <w:sz w:val="28"/>
          <w:szCs w:val="28"/>
        </w:rPr>
        <w:t>Рабочая программа дисциплины</w:t>
      </w:r>
      <w:r>
        <w:rPr>
          <w:color w:val="000000"/>
          <w:sz w:val="28"/>
          <w:szCs w:val="28"/>
        </w:rPr>
        <w:t xml:space="preserve"> </w:t>
      </w:r>
      <w:r>
        <w:rPr>
          <w:sz w:val="28"/>
          <w:szCs w:val="28"/>
        </w:rPr>
        <w:t>для студентов, обучающихся по направлению подготовки 38.03.01 «Экономика», образовательной программы «</w:t>
      </w:r>
      <w:r w:rsidR="00846142" w:rsidRPr="00846142">
        <w:rPr>
          <w:color w:val="000000"/>
          <w:sz w:val="28"/>
          <w:szCs w:val="28"/>
        </w:rPr>
        <w:t xml:space="preserve">Международные финансы / </w:t>
      </w:r>
      <w:proofErr w:type="spellStart"/>
      <w:r w:rsidR="00846142" w:rsidRPr="00846142">
        <w:rPr>
          <w:color w:val="000000"/>
          <w:sz w:val="28"/>
          <w:szCs w:val="28"/>
        </w:rPr>
        <w:t>International</w:t>
      </w:r>
      <w:proofErr w:type="spellEnd"/>
      <w:r w:rsidR="00846142" w:rsidRPr="00846142">
        <w:rPr>
          <w:color w:val="000000"/>
          <w:sz w:val="28"/>
          <w:szCs w:val="28"/>
        </w:rPr>
        <w:t xml:space="preserve"> </w:t>
      </w:r>
      <w:proofErr w:type="spellStart"/>
      <w:r w:rsidR="00846142" w:rsidRPr="00846142">
        <w:rPr>
          <w:color w:val="000000"/>
          <w:sz w:val="28"/>
          <w:szCs w:val="28"/>
        </w:rPr>
        <w:t>Finance</w:t>
      </w:r>
      <w:proofErr w:type="spellEnd"/>
      <w:r>
        <w:rPr>
          <w:color w:val="000000"/>
          <w:sz w:val="28"/>
          <w:szCs w:val="28"/>
        </w:rPr>
        <w:t>»</w:t>
      </w:r>
      <w:r>
        <w:rPr>
          <w:sz w:val="28"/>
          <w:szCs w:val="28"/>
        </w:rPr>
        <w:t>, профил</w:t>
      </w:r>
      <w:r w:rsidR="00846142">
        <w:rPr>
          <w:sz w:val="28"/>
          <w:szCs w:val="28"/>
        </w:rPr>
        <w:t>ь</w:t>
      </w:r>
      <w:r>
        <w:rPr>
          <w:sz w:val="28"/>
          <w:szCs w:val="28"/>
        </w:rPr>
        <w:t xml:space="preserve">: </w:t>
      </w:r>
      <w:r w:rsidR="00846142">
        <w:rPr>
          <w:sz w:val="28"/>
          <w:szCs w:val="28"/>
        </w:rPr>
        <w:t>«</w:t>
      </w:r>
      <w:r w:rsidR="00846142" w:rsidRPr="00846142">
        <w:rPr>
          <w:sz w:val="28"/>
          <w:szCs w:val="28"/>
        </w:rPr>
        <w:t xml:space="preserve">Международные финансы / </w:t>
      </w:r>
      <w:proofErr w:type="spellStart"/>
      <w:r w:rsidR="00846142" w:rsidRPr="00846142">
        <w:rPr>
          <w:sz w:val="28"/>
          <w:szCs w:val="28"/>
        </w:rPr>
        <w:t>International</w:t>
      </w:r>
      <w:proofErr w:type="spellEnd"/>
      <w:r w:rsidR="00846142" w:rsidRPr="00846142">
        <w:rPr>
          <w:sz w:val="28"/>
          <w:szCs w:val="28"/>
        </w:rPr>
        <w:t xml:space="preserve"> </w:t>
      </w:r>
      <w:proofErr w:type="spellStart"/>
      <w:r w:rsidR="00846142" w:rsidRPr="00846142">
        <w:rPr>
          <w:sz w:val="28"/>
          <w:szCs w:val="28"/>
        </w:rPr>
        <w:t>Finance</w:t>
      </w:r>
      <w:proofErr w:type="spellEnd"/>
      <w:r w:rsidR="00997004">
        <w:rPr>
          <w:sz w:val="28"/>
          <w:szCs w:val="28"/>
        </w:rPr>
        <w:t>»</w:t>
      </w:r>
      <w:r>
        <w:t xml:space="preserve"> </w:t>
      </w:r>
      <w:r>
        <w:rPr>
          <w:sz w:val="28"/>
          <w:szCs w:val="28"/>
        </w:rPr>
        <w:t xml:space="preserve">– М.: Финансовый университет, </w:t>
      </w:r>
      <w:r w:rsidRPr="00FD3F86">
        <w:rPr>
          <w:sz w:val="28"/>
          <w:szCs w:val="28"/>
        </w:rPr>
        <w:t>Кафедра мировой экономики и мировых финансов, 2024 г. –</w:t>
      </w:r>
      <w:r w:rsidR="003A26A2">
        <w:rPr>
          <w:sz w:val="28"/>
          <w:szCs w:val="28"/>
        </w:rPr>
        <w:t>2</w:t>
      </w:r>
      <w:r w:rsidR="0001101A">
        <w:rPr>
          <w:sz w:val="28"/>
          <w:szCs w:val="28"/>
        </w:rPr>
        <w:t>2</w:t>
      </w:r>
      <w:r w:rsidR="00FD70AB">
        <w:rPr>
          <w:sz w:val="28"/>
          <w:szCs w:val="28"/>
        </w:rPr>
        <w:t xml:space="preserve"> </w:t>
      </w:r>
      <w:r w:rsidRPr="00FD3F86">
        <w:rPr>
          <w:sz w:val="28"/>
          <w:szCs w:val="28"/>
        </w:rPr>
        <w:t>с.</w:t>
      </w:r>
      <w:r w:rsidRPr="0075010A">
        <w:rPr>
          <w:sz w:val="28"/>
          <w:szCs w:val="28"/>
        </w:rPr>
        <w:t xml:space="preserve"> </w:t>
      </w:r>
    </w:p>
    <w:p w14:paraId="3D43D83A" w14:textId="7A8E1053" w:rsidR="00107A77" w:rsidRDefault="00107A77" w:rsidP="00107A77">
      <w:pPr>
        <w:ind w:right="-108"/>
        <w:jc w:val="both"/>
      </w:pPr>
    </w:p>
    <w:p w14:paraId="59730239" w14:textId="73AA3A2E" w:rsidR="005F5F76" w:rsidRDefault="005F5F76" w:rsidP="005F5F76">
      <w:pPr>
        <w:tabs>
          <w:tab w:val="left" w:pos="532"/>
        </w:tabs>
        <w:ind w:right="173" w:firstLine="533"/>
        <w:jc w:val="both"/>
      </w:pPr>
      <w:r>
        <w:rPr>
          <w:color w:val="000000"/>
        </w:rPr>
        <w:t>Дисциплина «</w:t>
      </w:r>
      <w:r w:rsidR="00846142" w:rsidRPr="00846142">
        <w:rPr>
          <w:color w:val="000000"/>
        </w:rPr>
        <w:t>Реинжиниринг международных финансовых рынков на основе финансовых технологий</w:t>
      </w:r>
      <w:r>
        <w:rPr>
          <w:color w:val="000000"/>
        </w:rPr>
        <w:t>»</w:t>
      </w:r>
      <w:r>
        <w:rPr>
          <w:b/>
          <w:color w:val="000000"/>
          <w:sz w:val="28"/>
          <w:szCs w:val="28"/>
        </w:rPr>
        <w:t xml:space="preserve"> </w:t>
      </w:r>
      <w:r>
        <w:rPr>
          <w:color w:val="000000"/>
        </w:rPr>
        <w:t xml:space="preserve">относится </w:t>
      </w:r>
      <w:r w:rsidR="00997004">
        <w:rPr>
          <w:color w:val="000000"/>
        </w:rPr>
        <w:t>к элективным дисциплинам профил</w:t>
      </w:r>
      <w:r w:rsidR="00846142">
        <w:rPr>
          <w:color w:val="000000"/>
        </w:rPr>
        <w:t>я</w:t>
      </w:r>
      <w:r w:rsidR="002D6E3F">
        <w:rPr>
          <w:color w:val="000000"/>
        </w:rPr>
        <w:t xml:space="preserve"> </w:t>
      </w:r>
      <w:bookmarkStart w:id="2" w:name="_Hlk161962032"/>
      <w:r>
        <w:rPr>
          <w:color w:val="000000"/>
        </w:rPr>
        <w:t>«</w:t>
      </w:r>
      <w:r w:rsidR="00846142" w:rsidRPr="00846142">
        <w:rPr>
          <w:color w:val="000000"/>
        </w:rPr>
        <w:t xml:space="preserve">Международные финансы / </w:t>
      </w:r>
      <w:proofErr w:type="spellStart"/>
      <w:r w:rsidR="00846142" w:rsidRPr="00846142">
        <w:rPr>
          <w:color w:val="000000"/>
        </w:rPr>
        <w:t>International</w:t>
      </w:r>
      <w:proofErr w:type="spellEnd"/>
      <w:r w:rsidR="00846142" w:rsidRPr="00846142">
        <w:rPr>
          <w:color w:val="000000"/>
        </w:rPr>
        <w:t xml:space="preserve"> </w:t>
      </w:r>
      <w:proofErr w:type="spellStart"/>
      <w:r w:rsidR="00846142" w:rsidRPr="00846142">
        <w:rPr>
          <w:color w:val="000000"/>
        </w:rPr>
        <w:t>Finance</w:t>
      </w:r>
      <w:proofErr w:type="spellEnd"/>
      <w:r>
        <w:rPr>
          <w:color w:val="000000"/>
        </w:rPr>
        <w:t>»</w:t>
      </w:r>
      <w:bookmarkEnd w:id="2"/>
      <w:r>
        <w:rPr>
          <w:color w:val="000000"/>
        </w:rPr>
        <w:t>. В рабочей программе дисциплины представлены тематический план изучения дисциплины, программа, задания для самостоятельной работы, методические рекомендации для подготовки к занятиям для студентов, приводятся вопросы для подготовки к промежуточной аттестации.</w:t>
      </w:r>
      <w:r>
        <w:t xml:space="preserve"> </w:t>
      </w:r>
    </w:p>
    <w:p w14:paraId="37153245" w14:textId="77777777" w:rsidR="005F5F76" w:rsidRDefault="005F5F76" w:rsidP="00107A77">
      <w:pPr>
        <w:ind w:right="-108"/>
        <w:jc w:val="both"/>
      </w:pPr>
    </w:p>
    <w:p w14:paraId="1DAC195A" w14:textId="6E554F0F" w:rsidR="00107A77" w:rsidRDefault="00107A77">
      <w:pPr>
        <w:jc w:val="center"/>
      </w:pPr>
    </w:p>
    <w:p w14:paraId="0ED916B7" w14:textId="77777777" w:rsidR="00A91AE2" w:rsidRDefault="00A91AE2" w:rsidP="00A91AE2">
      <w:pPr>
        <w:ind w:left="1117" w:right="1362"/>
        <w:jc w:val="center"/>
        <w:rPr>
          <w:i/>
          <w:sz w:val="28"/>
        </w:rPr>
      </w:pPr>
      <w:r>
        <w:rPr>
          <w:i/>
          <w:sz w:val="28"/>
        </w:rPr>
        <w:t>Учебное</w:t>
      </w:r>
      <w:r>
        <w:rPr>
          <w:i/>
          <w:spacing w:val="-5"/>
          <w:sz w:val="28"/>
        </w:rPr>
        <w:t xml:space="preserve"> </w:t>
      </w:r>
      <w:r>
        <w:rPr>
          <w:i/>
          <w:sz w:val="28"/>
        </w:rPr>
        <w:t>издание</w:t>
      </w:r>
    </w:p>
    <w:p w14:paraId="59C6E995" w14:textId="007DEF52" w:rsidR="00107A77" w:rsidRDefault="00107A77">
      <w:pPr>
        <w:jc w:val="center"/>
      </w:pPr>
    </w:p>
    <w:p w14:paraId="7A52C0AD" w14:textId="7B20AD5C" w:rsidR="00A91AE2" w:rsidRPr="00A91AE2" w:rsidRDefault="00846142">
      <w:pPr>
        <w:jc w:val="center"/>
      </w:pPr>
      <w:r w:rsidRPr="00846142">
        <w:rPr>
          <w:bCs/>
          <w:color w:val="000000"/>
          <w:sz w:val="28"/>
          <w:szCs w:val="28"/>
        </w:rPr>
        <w:t>РЕИНЖИНИРИНГ МЕЖДУНАРОДНЫХ ФИНАНСОВЫХ РЫНКОВ НА ОСНОВЕ ФИНАНСОВЫХ ТЕХНОЛОГИЙ</w:t>
      </w:r>
    </w:p>
    <w:p w14:paraId="32BFD0DB" w14:textId="6E20CDB0" w:rsidR="00195C4C" w:rsidRDefault="001013B0" w:rsidP="00A91AE2">
      <w:pPr>
        <w:spacing w:line="360" w:lineRule="auto"/>
        <w:jc w:val="center"/>
      </w:pPr>
      <w:r>
        <w:t>Рабочая программа дисциплины</w:t>
      </w:r>
    </w:p>
    <w:p w14:paraId="03BC3449" w14:textId="30E47EE2" w:rsidR="00195C4C" w:rsidRDefault="001013B0" w:rsidP="00A91AE2">
      <w:pPr>
        <w:spacing w:line="360" w:lineRule="auto"/>
        <w:jc w:val="center"/>
      </w:pPr>
      <w:r>
        <w:t xml:space="preserve">Компьютерный набор, верстка </w:t>
      </w:r>
      <w:r w:rsidR="00846142">
        <w:t>Р</w:t>
      </w:r>
      <w:r>
        <w:t xml:space="preserve">. В. </w:t>
      </w:r>
      <w:proofErr w:type="spellStart"/>
      <w:r w:rsidR="00846142">
        <w:t>Озарнов</w:t>
      </w:r>
      <w:proofErr w:type="spellEnd"/>
    </w:p>
    <w:p w14:paraId="662E8466" w14:textId="77777777" w:rsidR="00195C4C" w:rsidRDefault="001013B0" w:rsidP="00A91AE2">
      <w:pPr>
        <w:spacing w:line="360" w:lineRule="auto"/>
        <w:jc w:val="center"/>
      </w:pPr>
      <w:r>
        <w:t xml:space="preserve">Формат 60х90/16. Гарнитура </w:t>
      </w:r>
      <w:proofErr w:type="spellStart"/>
      <w:r>
        <w:rPr>
          <w:i/>
        </w:rPr>
        <w:t>TimesNewRoman</w:t>
      </w:r>
      <w:proofErr w:type="spellEnd"/>
    </w:p>
    <w:p w14:paraId="219A1985" w14:textId="70E8D21C" w:rsidR="00195C4C" w:rsidRDefault="001013B0" w:rsidP="00A91AE2">
      <w:pPr>
        <w:spacing w:line="360" w:lineRule="auto"/>
        <w:jc w:val="center"/>
      </w:pPr>
      <w:proofErr w:type="spellStart"/>
      <w:r>
        <w:t>Усл</w:t>
      </w:r>
      <w:proofErr w:type="spellEnd"/>
      <w:r>
        <w:t>. п.л.1,</w:t>
      </w:r>
      <w:r w:rsidR="00846142">
        <w:t>4</w:t>
      </w:r>
      <w:r>
        <w:t>. Изд. № - 202</w:t>
      </w:r>
      <w:r w:rsidR="00723FBA">
        <w:t>4</w:t>
      </w:r>
      <w:r>
        <w:t xml:space="preserve">. Тираж экз. </w:t>
      </w:r>
    </w:p>
    <w:p w14:paraId="2FD1BC57" w14:textId="77777777" w:rsidR="00195C4C" w:rsidRDefault="001013B0" w:rsidP="00A91AE2">
      <w:pPr>
        <w:spacing w:line="360" w:lineRule="auto"/>
        <w:jc w:val="center"/>
      </w:pPr>
      <w:r>
        <w:t>Заказ _________</w:t>
      </w:r>
    </w:p>
    <w:p w14:paraId="1C3311DA" w14:textId="77777777" w:rsidR="00195C4C" w:rsidRDefault="001013B0" w:rsidP="00A91AE2">
      <w:pPr>
        <w:spacing w:after="120" w:line="360" w:lineRule="auto"/>
        <w:jc w:val="center"/>
      </w:pPr>
      <w:r>
        <w:t>Отпечатано в Финансовом университете</w:t>
      </w:r>
    </w:p>
    <w:p w14:paraId="6E408D2B" w14:textId="77777777" w:rsidR="00195C4C" w:rsidRDefault="00195C4C">
      <w:pPr>
        <w:spacing w:after="120"/>
        <w:jc w:val="center"/>
      </w:pPr>
    </w:p>
    <w:p w14:paraId="455A1E0C" w14:textId="77777777" w:rsidR="00A91AE2" w:rsidRDefault="00A91AE2">
      <w:pPr>
        <w:spacing w:after="120"/>
        <w:jc w:val="center"/>
      </w:pPr>
    </w:p>
    <w:p w14:paraId="3C7478E2" w14:textId="3FC908C7" w:rsidR="00195C4C" w:rsidRDefault="001013B0">
      <w:pPr>
        <w:spacing w:after="120"/>
        <w:ind w:firstLine="5529"/>
        <w:jc w:val="both"/>
      </w:pPr>
      <w:r>
        <w:t>© И. В. Лукашенко,</w:t>
      </w:r>
      <w:r w:rsidR="00723FBA">
        <w:t xml:space="preserve"> Р.В. </w:t>
      </w:r>
      <w:proofErr w:type="spellStart"/>
      <w:r w:rsidR="00723FBA">
        <w:t>Озарнов</w:t>
      </w:r>
      <w:proofErr w:type="spellEnd"/>
      <w:r>
        <w:t xml:space="preserve"> 202</w:t>
      </w:r>
      <w:r w:rsidR="00723FBA">
        <w:t>4</w:t>
      </w:r>
    </w:p>
    <w:p w14:paraId="1C12B254" w14:textId="77777777" w:rsidR="00A91AE2" w:rsidRDefault="001013B0">
      <w:pPr>
        <w:tabs>
          <w:tab w:val="left" w:pos="4104"/>
          <w:tab w:val="center" w:pos="4535"/>
          <w:tab w:val="right" w:pos="9070"/>
        </w:tabs>
        <w:spacing w:after="120"/>
        <w:ind w:firstLine="5529"/>
      </w:pPr>
      <w:r>
        <w:t>© Финансовый университет, 202</w:t>
      </w:r>
      <w:r w:rsidR="00723FBA">
        <w:t>4</w:t>
      </w:r>
    </w:p>
    <w:p w14:paraId="3119B49D" w14:textId="77777777" w:rsidR="00846142" w:rsidRDefault="00846142">
      <w:pPr>
        <w:tabs>
          <w:tab w:val="left" w:pos="4104"/>
          <w:tab w:val="center" w:pos="4535"/>
          <w:tab w:val="right" w:pos="9070"/>
        </w:tabs>
        <w:spacing w:after="120"/>
        <w:ind w:firstLine="5529"/>
      </w:pPr>
    </w:p>
    <w:p w14:paraId="2D0021DB" w14:textId="558DBC06" w:rsidR="00846142" w:rsidRDefault="00846142">
      <w:pPr>
        <w:tabs>
          <w:tab w:val="left" w:pos="4104"/>
          <w:tab w:val="center" w:pos="4535"/>
          <w:tab w:val="right" w:pos="9070"/>
        </w:tabs>
        <w:spacing w:after="120"/>
        <w:ind w:firstLine="5529"/>
      </w:pPr>
    </w:p>
    <w:p w14:paraId="39731A8E" w14:textId="77777777" w:rsidR="00D96012" w:rsidRDefault="00D96012">
      <w:pPr>
        <w:tabs>
          <w:tab w:val="left" w:pos="4104"/>
          <w:tab w:val="center" w:pos="4535"/>
          <w:tab w:val="right" w:pos="9070"/>
        </w:tabs>
        <w:spacing w:after="120"/>
        <w:ind w:firstLine="5529"/>
      </w:pPr>
    </w:p>
    <w:p w14:paraId="67D63147" w14:textId="77777777" w:rsidR="00195C4C" w:rsidRDefault="001013B0">
      <w:pPr>
        <w:keepNext/>
        <w:keepLines/>
        <w:pBdr>
          <w:top w:val="nil"/>
          <w:left w:val="nil"/>
          <w:bottom w:val="nil"/>
          <w:right w:val="nil"/>
          <w:between w:val="nil"/>
        </w:pBdr>
        <w:spacing w:before="240" w:line="259" w:lineRule="auto"/>
        <w:jc w:val="center"/>
        <w:rPr>
          <w:b/>
          <w:color w:val="000000"/>
          <w:sz w:val="28"/>
          <w:szCs w:val="28"/>
        </w:rPr>
      </w:pPr>
      <w:r>
        <w:rPr>
          <w:b/>
          <w:color w:val="000000"/>
          <w:sz w:val="28"/>
          <w:szCs w:val="28"/>
        </w:rPr>
        <w:lastRenderedPageBreak/>
        <w:t>Содержание</w:t>
      </w:r>
    </w:p>
    <w:sdt>
      <w:sdtPr>
        <w:id w:val="-4823983"/>
        <w:docPartObj>
          <w:docPartGallery w:val="Table of Contents"/>
          <w:docPartUnique/>
        </w:docPartObj>
      </w:sdtPr>
      <w:sdtEndPr/>
      <w:sdtContent>
        <w:p w14:paraId="1F2D6DC7" w14:textId="3064BEBB" w:rsidR="00195C4C" w:rsidRPr="005D2DDE" w:rsidRDefault="001013B0">
          <w:pPr>
            <w:pBdr>
              <w:top w:val="nil"/>
              <w:left w:val="nil"/>
              <w:bottom w:val="nil"/>
              <w:right w:val="nil"/>
              <w:between w:val="nil"/>
            </w:pBdr>
            <w:tabs>
              <w:tab w:val="left" w:pos="440"/>
              <w:tab w:val="right" w:pos="9487"/>
            </w:tabs>
            <w:spacing w:after="100"/>
          </w:pPr>
          <w:r>
            <w:fldChar w:fldCharType="begin"/>
          </w:r>
          <w:r>
            <w:instrText xml:space="preserve"> TOC \h \u \z \t "Heading 1,1,Heading 2,2,Heading 3,3,"</w:instrText>
          </w:r>
          <w:r>
            <w:fldChar w:fldCharType="separate"/>
          </w:r>
          <w:hyperlink w:anchor="_heading=h.gjdgxs">
            <w:r>
              <w:rPr>
                <w:color w:val="000000"/>
              </w:rPr>
              <w:t>1.</w:t>
            </w:r>
          </w:hyperlink>
          <w:r w:rsidR="005D2DDE" w:rsidRPr="005D2DDE">
            <w:t xml:space="preserve"> Наименование дисциплины……………………………………………………………………3</w:t>
          </w:r>
        </w:p>
        <w:p w14:paraId="2CD91DDF" w14:textId="57695DAE" w:rsidR="00195C4C" w:rsidRPr="005D2DDE" w:rsidRDefault="00221EA4">
          <w:pPr>
            <w:pBdr>
              <w:top w:val="nil"/>
              <w:left w:val="nil"/>
              <w:bottom w:val="nil"/>
              <w:right w:val="nil"/>
              <w:between w:val="nil"/>
            </w:pBdr>
            <w:tabs>
              <w:tab w:val="left" w:pos="440"/>
              <w:tab w:val="right" w:pos="9487"/>
            </w:tabs>
            <w:spacing w:after="100"/>
            <w:rPr>
              <w:rFonts w:ascii="Calibri" w:eastAsia="Calibri" w:hAnsi="Calibri" w:cs="Calibri"/>
              <w:color w:val="000000"/>
              <w:sz w:val="22"/>
              <w:szCs w:val="22"/>
            </w:rPr>
          </w:pPr>
          <w:hyperlink w:anchor="_heading=h.gjdgxs">
            <w:r w:rsidR="001013B0" w:rsidRPr="005D2DDE">
              <w:t>2.</w:t>
            </w:r>
          </w:hyperlink>
          <w:r w:rsidR="005D2DDE" w:rsidRPr="005D2DDE">
            <w:t xml:space="preserve"> </w:t>
          </w:r>
          <w:r w:rsidR="005D2DDE" w:rsidRPr="00531BAA">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w:t>
          </w:r>
          <w:r w:rsidR="005D2DDE" w:rsidRPr="005D2DDE">
            <w:t>…………………………………………………………………………..…3</w:t>
          </w:r>
        </w:p>
        <w:p w14:paraId="205BBECB" w14:textId="10BDE053" w:rsidR="00195C4C" w:rsidRDefault="00221EA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fob9te">
            <w:r w:rsidR="001013B0">
              <w:rPr>
                <w:color w:val="000000"/>
              </w:rPr>
              <w:t>3. Место дисциплины в структуре образовательной программы</w:t>
            </w:r>
            <w:r w:rsidR="001013B0">
              <w:rPr>
                <w:color w:val="000000"/>
              </w:rPr>
              <w:tab/>
            </w:r>
            <w:r w:rsidR="00005B01">
              <w:rPr>
                <w:color w:val="000000"/>
                <w:lang w:val="en-US"/>
              </w:rPr>
              <w:t>3</w:t>
            </w:r>
          </w:hyperlink>
        </w:p>
        <w:p w14:paraId="7AB32FDC" w14:textId="74FCDA4F" w:rsidR="00195C4C" w:rsidRDefault="00221EA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znysh7">
            <w:r w:rsidR="001013B0">
              <w:rPr>
                <w:color w:val="000000"/>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1013B0">
              <w:rPr>
                <w:color w:val="000000"/>
              </w:rPr>
              <w:tab/>
            </w:r>
            <w:r w:rsidR="008F5758">
              <w:rPr>
                <w:color w:val="000000"/>
                <w:lang w:val="en-US"/>
              </w:rPr>
              <w:t>4</w:t>
            </w:r>
          </w:hyperlink>
        </w:p>
        <w:p w14:paraId="473FFB04" w14:textId="053043E5" w:rsidR="00195C4C" w:rsidRDefault="00221EA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dy6vkm">
            <w:r w:rsidR="001013B0">
              <w:rPr>
                <w:color w:val="000000"/>
              </w:rPr>
              <w:t>5. Содержание дисциплины, структурированное по темам (разделам) дисциплины с указанием объемов (в академических часах) и видов учебных занятий</w:t>
            </w:r>
            <w:r w:rsidR="001013B0">
              <w:rPr>
                <w:color w:val="000000"/>
              </w:rPr>
              <w:tab/>
            </w:r>
            <w:r w:rsidR="008F5758">
              <w:rPr>
                <w:color w:val="000000"/>
                <w:lang w:val="en-US"/>
              </w:rPr>
              <w:t>4</w:t>
            </w:r>
          </w:hyperlink>
        </w:p>
        <w:p w14:paraId="7C8D9819" w14:textId="792DA67B" w:rsidR="00195C4C" w:rsidRDefault="00221EA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1t3h5sf">
            <w:r w:rsidR="001013B0">
              <w:rPr>
                <w:color w:val="000000"/>
              </w:rPr>
              <w:t>5.1. Содержание дисциплины</w:t>
            </w:r>
            <w:r w:rsidR="001013B0">
              <w:rPr>
                <w:color w:val="000000"/>
              </w:rPr>
              <w:tab/>
            </w:r>
            <w:r w:rsidR="008F5758">
              <w:rPr>
                <w:color w:val="000000"/>
                <w:lang w:val="en-US"/>
              </w:rPr>
              <w:t>4</w:t>
            </w:r>
          </w:hyperlink>
        </w:p>
        <w:p w14:paraId="5F10FA81" w14:textId="71598004" w:rsidR="00195C4C" w:rsidRDefault="00221EA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lnxbz9">
            <w:r w:rsidR="001013B0">
              <w:rPr>
                <w:color w:val="000000"/>
              </w:rPr>
              <w:t>5.2. Учебно – тематический план</w:t>
            </w:r>
            <w:r w:rsidR="001013B0">
              <w:rPr>
                <w:color w:val="000000"/>
              </w:rPr>
              <w:tab/>
            </w:r>
            <w:r w:rsidR="008F5758">
              <w:rPr>
                <w:color w:val="000000"/>
                <w:lang w:val="en-US"/>
              </w:rPr>
              <w:t>7</w:t>
            </w:r>
          </w:hyperlink>
        </w:p>
        <w:p w14:paraId="296717C8" w14:textId="13B741CB" w:rsidR="00195C4C" w:rsidRDefault="00221EA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1ksv4uv">
            <w:r w:rsidR="001013B0">
              <w:rPr>
                <w:color w:val="000000"/>
              </w:rPr>
              <w:t>5.</w:t>
            </w:r>
            <w:r w:rsidR="004A24A7">
              <w:rPr>
                <w:color w:val="000000"/>
              </w:rPr>
              <w:t>3</w:t>
            </w:r>
            <w:r w:rsidR="001013B0">
              <w:rPr>
                <w:color w:val="000000"/>
              </w:rPr>
              <w:t>. Содержание практических и семинарских занятий</w:t>
            </w:r>
            <w:r w:rsidR="001013B0">
              <w:rPr>
                <w:color w:val="000000"/>
              </w:rPr>
              <w:tab/>
            </w:r>
            <w:r w:rsidR="0001101A">
              <w:rPr>
                <w:color w:val="000000"/>
              </w:rPr>
              <w:t>8</w:t>
            </w:r>
          </w:hyperlink>
        </w:p>
        <w:p w14:paraId="7308233A" w14:textId="51E45A12" w:rsidR="00195C4C" w:rsidRDefault="00221EA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44sinio">
            <w:r w:rsidR="001013B0">
              <w:rPr>
                <w:color w:val="000000"/>
              </w:rPr>
              <w:t>6. Перечень учебно-методического обеспечения для самостоятельной работы обучающихся по дисциплине</w:t>
            </w:r>
            <w:r w:rsidR="001013B0">
              <w:rPr>
                <w:color w:val="000000"/>
              </w:rPr>
              <w:tab/>
            </w:r>
            <w:r w:rsidR="008F5758">
              <w:rPr>
                <w:color w:val="000000"/>
                <w:lang w:val="en-US"/>
              </w:rPr>
              <w:t>9</w:t>
            </w:r>
          </w:hyperlink>
        </w:p>
        <w:p w14:paraId="1A3C6487" w14:textId="6F1F0A5A" w:rsidR="00195C4C" w:rsidRDefault="00221EA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2jxsxqh">
            <w:r w:rsidR="001013B0">
              <w:rPr>
                <w:color w:val="000000"/>
              </w:rPr>
              <w:t>6.1. Перечень вопросов, отводимых на самостоятельное освоение дисциплины, формы внеаудиторной самостоятельной работы</w:t>
            </w:r>
            <w:r w:rsidR="001013B0">
              <w:rPr>
                <w:color w:val="000000"/>
              </w:rPr>
              <w:tab/>
            </w:r>
            <w:r w:rsidR="008F5758">
              <w:rPr>
                <w:color w:val="000000"/>
                <w:lang w:val="en-US"/>
              </w:rPr>
              <w:t>9</w:t>
            </w:r>
          </w:hyperlink>
        </w:p>
        <w:p w14:paraId="19E95DA5" w14:textId="0B0BCFF1" w:rsidR="00195C4C" w:rsidRPr="00997004" w:rsidRDefault="00221EA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z337ya">
            <w:r w:rsidR="001013B0">
              <w:rPr>
                <w:color w:val="000000"/>
              </w:rPr>
              <w:t>6.2. Перечень вопросов, заданий, тем для подготовки к текущему контролю</w:t>
            </w:r>
            <w:r w:rsidR="001013B0">
              <w:rPr>
                <w:color w:val="000000"/>
              </w:rPr>
              <w:tab/>
              <w:t>1</w:t>
            </w:r>
          </w:hyperlink>
          <w:r w:rsidR="004A24A7">
            <w:rPr>
              <w:color w:val="000000"/>
            </w:rPr>
            <w:t>0</w:t>
          </w:r>
        </w:p>
        <w:p w14:paraId="28BA4B2D" w14:textId="6CD0CD27" w:rsidR="00195C4C" w:rsidRPr="00997004" w:rsidRDefault="00221EA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2bn6wsx">
            <w:r w:rsidR="001013B0">
              <w:rPr>
                <w:color w:val="000000"/>
              </w:rPr>
              <w:t>7. Фонд оценочных средств для проведения промежуточной аттестации по дисциплине</w:t>
            </w:r>
            <w:r w:rsidR="001013B0">
              <w:rPr>
                <w:color w:val="000000"/>
              </w:rPr>
              <w:tab/>
              <w:t>1</w:t>
            </w:r>
          </w:hyperlink>
          <w:r w:rsidR="0001101A">
            <w:rPr>
              <w:color w:val="000000"/>
            </w:rPr>
            <w:t>1</w:t>
          </w:r>
        </w:p>
        <w:p w14:paraId="0DE2B4B9" w14:textId="4DFF20DB" w:rsidR="00195C4C" w:rsidRPr="00997004" w:rsidRDefault="00221EA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qsh70q">
            <w:r w:rsidR="001013B0">
              <w:rPr>
                <w:color w:val="000000"/>
              </w:rPr>
              <w:t>Типовые контрольные задания или иные материалы, необходимые для оценки индикаторов достижения компетенций, умений и знаний</w:t>
            </w:r>
            <w:r w:rsidR="001013B0">
              <w:rPr>
                <w:color w:val="000000"/>
              </w:rPr>
              <w:tab/>
              <w:t>1</w:t>
            </w:r>
          </w:hyperlink>
          <w:r w:rsidR="004A24A7">
            <w:rPr>
              <w:color w:val="000000"/>
            </w:rPr>
            <w:t>1</w:t>
          </w:r>
        </w:p>
        <w:p w14:paraId="4D3BD999" w14:textId="38F326DD" w:rsidR="00195C4C" w:rsidRPr="00997004" w:rsidRDefault="00221EA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3as4poj">
            <w:r w:rsidR="001013B0">
              <w:rPr>
                <w:color w:val="000000"/>
              </w:rPr>
              <w:t>Типовые вопросы к зачёту</w:t>
            </w:r>
            <w:r w:rsidR="001013B0">
              <w:rPr>
                <w:color w:val="000000"/>
              </w:rPr>
              <w:tab/>
              <w:t>1</w:t>
            </w:r>
          </w:hyperlink>
          <w:r w:rsidR="004A24A7">
            <w:rPr>
              <w:color w:val="000000"/>
            </w:rPr>
            <w:t>1</w:t>
          </w:r>
        </w:p>
        <w:p w14:paraId="0C17ABDC" w14:textId="6A098545" w:rsidR="00195C4C" w:rsidRPr="00997004" w:rsidRDefault="00221EA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pxezwc">
            <w:r w:rsidR="001013B0">
              <w:rPr>
                <w:color w:val="000000"/>
              </w:rPr>
              <w:t>8. Перечень основной и дополнительной учебной литературы, необходимой для освоения дисциплины</w:t>
            </w:r>
            <w:r w:rsidR="001013B0">
              <w:rPr>
                <w:color w:val="000000"/>
              </w:rPr>
              <w:tab/>
              <w:t>1</w:t>
            </w:r>
          </w:hyperlink>
          <w:r w:rsidR="004A24A7">
            <w:rPr>
              <w:color w:val="000000"/>
            </w:rPr>
            <w:t>3</w:t>
          </w:r>
        </w:p>
        <w:p w14:paraId="0328D245" w14:textId="0F002A44" w:rsidR="00195C4C" w:rsidRPr="00997004" w:rsidRDefault="00221EA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47n2zr">
            <w:r w:rsidR="001013B0">
              <w:rPr>
                <w:color w:val="000000"/>
              </w:rPr>
              <w:t>9. Перечень ресурсов информационно-телекоммуникационной сети «Интернет», необходимых для освоения дисциплины</w:t>
            </w:r>
            <w:r w:rsidR="001013B0">
              <w:rPr>
                <w:color w:val="000000"/>
              </w:rPr>
              <w:tab/>
              <w:t>1</w:t>
            </w:r>
          </w:hyperlink>
          <w:r w:rsidR="008F5758" w:rsidRPr="00997004">
            <w:rPr>
              <w:color w:val="000000"/>
            </w:rPr>
            <w:t>5</w:t>
          </w:r>
        </w:p>
        <w:p w14:paraId="50174F26" w14:textId="29257508" w:rsidR="00195C4C" w:rsidRPr="00997004" w:rsidRDefault="00221EA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2hioqz">
            <w:r w:rsidR="001013B0">
              <w:rPr>
                <w:color w:val="000000"/>
              </w:rPr>
              <w:t>10. Методические указания для обучающихся по освоению дисциплины</w:t>
            </w:r>
            <w:r w:rsidR="001013B0">
              <w:rPr>
                <w:color w:val="000000"/>
              </w:rPr>
              <w:tab/>
              <w:t>1</w:t>
            </w:r>
          </w:hyperlink>
          <w:r w:rsidR="0001101A">
            <w:rPr>
              <w:color w:val="000000"/>
            </w:rPr>
            <w:t>6</w:t>
          </w:r>
        </w:p>
        <w:p w14:paraId="1E879C7D" w14:textId="0D931084" w:rsidR="005A716E" w:rsidRPr="005A716E" w:rsidRDefault="00221EA4" w:rsidP="005A716E">
          <w:pPr>
            <w:pStyle w:val="1"/>
            <w:jc w:val="left"/>
            <w:rPr>
              <w:b w:val="0"/>
              <w:bCs w:val="0"/>
              <w:color w:val="000000"/>
              <w:sz w:val="24"/>
              <w:szCs w:val="24"/>
            </w:rPr>
          </w:pPr>
          <w:hyperlink w:anchor="_heading=h.1hmsyys">
            <w:r w:rsidR="001013B0" w:rsidRPr="005A716E">
              <w:rPr>
                <w:b w:val="0"/>
                <w:bCs w:val="0"/>
                <w:color w:val="000000"/>
                <w:sz w:val="24"/>
                <w:szCs w:val="24"/>
              </w:rPr>
              <w:t>11.</w:t>
            </w:r>
          </w:hyperlink>
          <w:r w:rsidR="005A716E" w:rsidRPr="005A716E">
            <w:rPr>
              <w:b w:val="0"/>
              <w:bCs w:val="0"/>
              <w:color w:val="000000"/>
              <w:sz w:val="24"/>
              <w:szCs w:val="24"/>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A24A7">
            <w:rPr>
              <w:b w:val="0"/>
              <w:bCs w:val="0"/>
              <w:color w:val="000000"/>
              <w:sz w:val="24"/>
              <w:szCs w:val="24"/>
            </w:rPr>
            <w:tab/>
          </w:r>
          <w:r w:rsidR="004A24A7">
            <w:rPr>
              <w:b w:val="0"/>
              <w:bCs w:val="0"/>
              <w:color w:val="000000"/>
              <w:sz w:val="24"/>
              <w:szCs w:val="24"/>
            </w:rPr>
            <w:tab/>
          </w:r>
          <w:r w:rsidR="004A24A7">
            <w:rPr>
              <w:b w:val="0"/>
              <w:bCs w:val="0"/>
              <w:color w:val="000000"/>
              <w:sz w:val="24"/>
              <w:szCs w:val="24"/>
            </w:rPr>
            <w:tab/>
          </w:r>
          <w:r w:rsidR="004A24A7">
            <w:rPr>
              <w:b w:val="0"/>
              <w:bCs w:val="0"/>
              <w:color w:val="000000"/>
              <w:sz w:val="24"/>
              <w:szCs w:val="24"/>
            </w:rPr>
            <w:tab/>
          </w:r>
          <w:r w:rsidR="004A24A7">
            <w:rPr>
              <w:b w:val="0"/>
              <w:bCs w:val="0"/>
              <w:color w:val="000000"/>
              <w:sz w:val="24"/>
              <w:szCs w:val="24"/>
            </w:rPr>
            <w:tab/>
          </w:r>
          <w:r w:rsidR="001E5C26">
            <w:rPr>
              <w:b w:val="0"/>
              <w:bCs w:val="0"/>
              <w:color w:val="000000"/>
              <w:sz w:val="24"/>
              <w:szCs w:val="24"/>
            </w:rPr>
            <w:t xml:space="preserve">          </w:t>
          </w:r>
          <w:r w:rsidR="0001101A">
            <w:rPr>
              <w:b w:val="0"/>
              <w:bCs w:val="0"/>
              <w:color w:val="000000"/>
              <w:sz w:val="24"/>
              <w:szCs w:val="24"/>
            </w:rPr>
            <w:t>20</w:t>
          </w:r>
        </w:p>
        <w:p w14:paraId="3877DBE3" w14:textId="5F3CE5CC" w:rsidR="00195C4C" w:rsidRDefault="00AC4956" w:rsidP="00161A9F">
          <w:pPr>
            <w:pBdr>
              <w:top w:val="nil"/>
              <w:left w:val="nil"/>
              <w:bottom w:val="nil"/>
              <w:right w:val="nil"/>
              <w:between w:val="nil"/>
            </w:pBdr>
            <w:tabs>
              <w:tab w:val="left" w:pos="660"/>
              <w:tab w:val="right" w:pos="9487"/>
            </w:tabs>
            <w:spacing w:after="100"/>
            <w:rPr>
              <w:rFonts w:ascii="Calibri" w:eastAsia="Calibri" w:hAnsi="Calibri" w:cs="Calibri"/>
              <w:color w:val="000000"/>
              <w:sz w:val="22"/>
              <w:szCs w:val="22"/>
            </w:rPr>
          </w:pPr>
          <w:r>
            <w:t xml:space="preserve">    </w:t>
          </w:r>
          <w:hyperlink w:anchor="_heading=h.41mghml">
            <w:r>
              <w:rPr>
                <w:color w:val="000000"/>
              </w:rPr>
              <w:t>11.</w:t>
            </w:r>
            <w:r w:rsidR="001013B0">
              <w:rPr>
                <w:color w:val="000000"/>
              </w:rPr>
              <w:t>1. Комплект лицензионного программного обеспечения:</w:t>
            </w:r>
            <w:r w:rsidR="001013B0">
              <w:rPr>
                <w:color w:val="000000"/>
              </w:rPr>
              <w:tab/>
            </w:r>
            <w:r w:rsidR="0001101A">
              <w:rPr>
                <w:color w:val="000000"/>
              </w:rPr>
              <w:t>20</w:t>
            </w:r>
          </w:hyperlink>
        </w:p>
        <w:p w14:paraId="693B6403" w14:textId="75C5F820" w:rsidR="00195C4C" w:rsidRDefault="00221EA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3fwokq0">
            <w:r w:rsidR="001013B0">
              <w:rPr>
                <w:color w:val="000000"/>
              </w:rPr>
              <w:t>11.2. Современные профессиональные базы данных и информационные справочные системы</w:t>
            </w:r>
            <w:r w:rsidR="001013B0">
              <w:rPr>
                <w:color w:val="000000"/>
              </w:rPr>
              <w:tab/>
            </w:r>
            <w:r w:rsidR="0001101A">
              <w:rPr>
                <w:color w:val="000000"/>
              </w:rPr>
              <w:t>20</w:t>
            </w:r>
          </w:hyperlink>
        </w:p>
        <w:p w14:paraId="2678AB0C" w14:textId="11649618" w:rsidR="00195C4C" w:rsidRPr="00007629" w:rsidRDefault="00AC4956">
          <w:pPr>
            <w:pBdr>
              <w:top w:val="nil"/>
              <w:left w:val="nil"/>
              <w:bottom w:val="nil"/>
              <w:right w:val="nil"/>
              <w:between w:val="nil"/>
            </w:pBdr>
            <w:tabs>
              <w:tab w:val="right" w:pos="9487"/>
            </w:tabs>
            <w:spacing w:after="100"/>
            <w:rPr>
              <w:rFonts w:ascii="Calibri" w:eastAsia="Calibri" w:hAnsi="Calibri" w:cs="Calibri"/>
              <w:color w:val="000000"/>
              <w:sz w:val="22"/>
              <w:szCs w:val="22"/>
            </w:rPr>
          </w:pPr>
          <w:r w:rsidRPr="00F05EA7">
            <w:t xml:space="preserve">    </w:t>
          </w:r>
          <w:hyperlink w:anchor="_heading=h.1v1yuxt">
            <w:r w:rsidR="001013B0">
              <w:rPr>
                <w:color w:val="000000"/>
              </w:rPr>
              <w:t>11.3. Сертифицированные программные и аппаратные средства защиты информации</w:t>
            </w:r>
            <w:r w:rsidR="001013B0">
              <w:rPr>
                <w:color w:val="000000"/>
              </w:rPr>
              <w:tab/>
            </w:r>
            <w:r w:rsidR="0001101A">
              <w:rPr>
                <w:color w:val="000000"/>
              </w:rPr>
              <w:t>20</w:t>
            </w:r>
          </w:hyperlink>
        </w:p>
        <w:p w14:paraId="4978A2EC" w14:textId="6CE9DA38" w:rsidR="00F05EA7" w:rsidRPr="002F781F" w:rsidRDefault="00F05EA7" w:rsidP="00F05EA7">
          <w:pPr>
            <w:widowControl w:val="0"/>
            <w:pBdr>
              <w:top w:val="nil"/>
              <w:left w:val="nil"/>
              <w:bottom w:val="nil"/>
              <w:right w:val="nil"/>
              <w:between w:val="nil"/>
            </w:pBdr>
            <w:spacing w:after="240"/>
            <w:jc w:val="both"/>
            <w:rPr>
              <w:color w:val="000000"/>
            </w:rPr>
          </w:pPr>
          <w:r w:rsidRPr="00F05EA7">
            <w:rPr>
              <w:color w:val="000000"/>
            </w:rPr>
            <w:t xml:space="preserve"> </w:t>
          </w:r>
          <w:r>
            <w:rPr>
              <w:color w:val="000000"/>
            </w:rPr>
            <w:t>12.</w:t>
          </w:r>
          <w:r w:rsidRPr="00F05EA7">
            <w:rPr>
              <w:color w:val="000000"/>
            </w:rPr>
            <w:t>Описание материально-технической базы, необходимой для осуществления образовательного процесса по дисциплине</w:t>
          </w:r>
          <w:r w:rsidR="002F781F" w:rsidRPr="002F781F">
            <w:rPr>
              <w:color w:val="000000"/>
            </w:rPr>
            <w:t>……………………………………………………</w:t>
          </w:r>
          <w:r w:rsidR="008843DD">
            <w:rPr>
              <w:color w:val="000000"/>
            </w:rPr>
            <w:t>.</w:t>
          </w:r>
          <w:r w:rsidR="0001101A">
            <w:rPr>
              <w:color w:val="000000"/>
            </w:rPr>
            <w:t>20</w:t>
          </w:r>
        </w:p>
        <w:p w14:paraId="780E74FA" w14:textId="3CD4DD4B" w:rsidR="00195C4C" w:rsidRDefault="001013B0">
          <w:r>
            <w:fldChar w:fldCharType="end"/>
          </w:r>
        </w:p>
      </w:sdtContent>
    </w:sdt>
    <w:p w14:paraId="5DAA9B9F" w14:textId="77777777" w:rsidR="00195C4C" w:rsidRDefault="001013B0">
      <w:pPr>
        <w:pBdr>
          <w:top w:val="nil"/>
          <w:left w:val="nil"/>
          <w:bottom w:val="nil"/>
          <w:right w:val="nil"/>
          <w:between w:val="nil"/>
        </w:pBdr>
        <w:spacing w:line="360" w:lineRule="auto"/>
        <w:ind w:left="720"/>
        <w:rPr>
          <w:b/>
          <w:color w:val="000000"/>
          <w:sz w:val="28"/>
          <w:szCs w:val="28"/>
        </w:rPr>
      </w:pPr>
      <w:r>
        <w:br w:type="page"/>
      </w:r>
    </w:p>
    <w:p w14:paraId="6BD170E8" w14:textId="5676BD81" w:rsidR="009168F4" w:rsidRDefault="009168F4" w:rsidP="00772DB1">
      <w:pPr>
        <w:pStyle w:val="1"/>
        <w:numPr>
          <w:ilvl w:val="0"/>
          <w:numId w:val="4"/>
        </w:numPr>
        <w:jc w:val="both"/>
      </w:pPr>
      <w:bookmarkStart w:id="3" w:name="_heading=h.gjdgxs" w:colFirst="0" w:colLast="0"/>
      <w:bookmarkEnd w:id="3"/>
      <w:r>
        <w:lastRenderedPageBreak/>
        <w:t>Наименование дисциплины</w:t>
      </w:r>
      <w:r w:rsidR="001013B0">
        <w:t xml:space="preserve"> </w:t>
      </w:r>
    </w:p>
    <w:p w14:paraId="226BBCF8" w14:textId="03B6F0D4" w:rsidR="009168F4" w:rsidRPr="009168F4" w:rsidRDefault="009168F4" w:rsidP="009168F4">
      <w:pPr>
        <w:pStyle w:val="1"/>
        <w:ind w:left="720"/>
        <w:jc w:val="both"/>
        <w:rPr>
          <w:b w:val="0"/>
          <w:color w:val="000000"/>
        </w:rPr>
      </w:pPr>
      <w:r w:rsidRPr="009168F4">
        <w:rPr>
          <w:b w:val="0"/>
          <w:color w:val="000000"/>
        </w:rPr>
        <w:t>Наименование дисциплины «</w:t>
      </w:r>
      <w:bookmarkStart w:id="4" w:name="_Hlk161961973"/>
      <w:r w:rsidR="00846142" w:rsidRPr="00846142">
        <w:rPr>
          <w:b w:val="0"/>
          <w:color w:val="000000"/>
        </w:rPr>
        <w:t>Реинжиниринг международных финансовых рынков на основе финансовых технологий</w:t>
      </w:r>
      <w:bookmarkEnd w:id="4"/>
      <w:r w:rsidRPr="009168F4">
        <w:rPr>
          <w:b w:val="0"/>
          <w:color w:val="000000"/>
        </w:rPr>
        <w:t>»</w:t>
      </w:r>
    </w:p>
    <w:p w14:paraId="2450EC3C" w14:textId="77777777" w:rsidR="009168F4" w:rsidRPr="009168F4" w:rsidRDefault="009168F4" w:rsidP="009168F4"/>
    <w:p w14:paraId="0A39DE62" w14:textId="63B3CDE6" w:rsidR="00195C4C" w:rsidRDefault="007D6791">
      <w:pPr>
        <w:pStyle w:val="1"/>
        <w:jc w:val="both"/>
        <w:rPr>
          <w:b w:val="0"/>
        </w:rPr>
      </w:pPr>
      <w:r>
        <w:t xml:space="preserve"> 2.</w:t>
      </w:r>
      <w:r w:rsidRPr="007D679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013B0">
        <w:t xml:space="preserve"> </w:t>
      </w:r>
    </w:p>
    <w:p w14:paraId="6915137D" w14:textId="77777777" w:rsidR="00195C4C" w:rsidRDefault="00195C4C"/>
    <w:p w14:paraId="6899A3F6" w14:textId="77777777" w:rsidR="00195C4C" w:rsidRPr="007D6791" w:rsidRDefault="001013B0">
      <w:pPr>
        <w:jc w:val="right"/>
      </w:pPr>
      <w:r w:rsidRPr="007D6791">
        <w:t>Таблица 1</w:t>
      </w:r>
    </w:p>
    <w:tbl>
      <w:tblPr>
        <w:tblStyle w:val="affc"/>
        <w:tblW w:w="1063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511"/>
        <w:gridCol w:w="2592"/>
        <w:gridCol w:w="4393"/>
      </w:tblGrid>
      <w:tr w:rsidR="00195C4C" w:rsidRPr="00674892" w14:paraId="75F9FC5B" w14:textId="77777777" w:rsidTr="00294F60">
        <w:trPr>
          <w:trHeight w:val="1023"/>
        </w:trPr>
        <w:tc>
          <w:tcPr>
            <w:tcW w:w="1135" w:type="dxa"/>
            <w:shd w:val="clear" w:color="auto" w:fill="auto"/>
          </w:tcPr>
          <w:p w14:paraId="6933F060" w14:textId="77777777"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Код компе-</w:t>
            </w:r>
          </w:p>
          <w:p w14:paraId="0899952E" w14:textId="77777777" w:rsidR="00195C4C" w:rsidRPr="00674892" w:rsidRDefault="001013B0" w:rsidP="00674892">
            <w:pPr>
              <w:tabs>
                <w:tab w:val="left" w:pos="540"/>
              </w:tabs>
              <w:rPr>
                <w:rFonts w:asciiTheme="majorBidi" w:hAnsiTheme="majorBidi" w:cstheme="majorBidi"/>
                <w:b/>
                <w:sz w:val="24"/>
                <w:szCs w:val="24"/>
              </w:rPr>
            </w:pPr>
            <w:proofErr w:type="spellStart"/>
            <w:r w:rsidRPr="00674892">
              <w:rPr>
                <w:rFonts w:asciiTheme="majorBidi" w:hAnsiTheme="majorBidi" w:cstheme="majorBidi"/>
                <w:b/>
                <w:sz w:val="24"/>
                <w:szCs w:val="24"/>
              </w:rPr>
              <w:t>тенции</w:t>
            </w:r>
            <w:proofErr w:type="spellEnd"/>
          </w:p>
        </w:tc>
        <w:tc>
          <w:tcPr>
            <w:tcW w:w="2511" w:type="dxa"/>
            <w:shd w:val="clear" w:color="auto" w:fill="auto"/>
          </w:tcPr>
          <w:p w14:paraId="06FCB452" w14:textId="77777777"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Наименование компетенции</w:t>
            </w:r>
          </w:p>
        </w:tc>
        <w:tc>
          <w:tcPr>
            <w:tcW w:w="2592" w:type="dxa"/>
            <w:shd w:val="clear" w:color="auto" w:fill="auto"/>
          </w:tcPr>
          <w:p w14:paraId="279E6084" w14:textId="2C6B3AC1"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Индикаторы достижения компетенции</w:t>
            </w:r>
          </w:p>
        </w:tc>
        <w:tc>
          <w:tcPr>
            <w:tcW w:w="4393" w:type="dxa"/>
            <w:shd w:val="clear" w:color="auto" w:fill="auto"/>
          </w:tcPr>
          <w:p w14:paraId="01E980AC" w14:textId="552984CE" w:rsidR="00195C4C" w:rsidRPr="00674892" w:rsidRDefault="00294F60" w:rsidP="00674892">
            <w:pPr>
              <w:tabs>
                <w:tab w:val="left" w:pos="540"/>
              </w:tabs>
              <w:rPr>
                <w:rFonts w:ascii="Times New Roman" w:hAnsi="Times New Roman" w:cs="Times New Roman"/>
                <w:b/>
                <w:sz w:val="24"/>
                <w:szCs w:val="24"/>
              </w:rPr>
            </w:pPr>
            <w:r w:rsidRPr="00674892">
              <w:rPr>
                <w:rFonts w:ascii="Times New Roman" w:hAnsi="Times New Roman" w:cs="Times New Roman"/>
                <w:b/>
                <w:sz w:val="24"/>
                <w:szCs w:val="24"/>
              </w:rPr>
              <w:t>Результаты обучения (умения и знания), соотнесенные</w:t>
            </w:r>
            <w:r w:rsidRPr="00674892">
              <w:rPr>
                <w:rFonts w:ascii="Times New Roman" w:hAnsi="Times New Roman" w:cs="Times New Roman"/>
                <w:b/>
                <w:spacing w:val="-52"/>
                <w:sz w:val="24"/>
                <w:szCs w:val="24"/>
              </w:rPr>
              <w:t xml:space="preserve"> </w:t>
            </w:r>
            <w:r w:rsidRPr="00674892">
              <w:rPr>
                <w:rFonts w:ascii="Times New Roman" w:hAnsi="Times New Roman" w:cs="Times New Roman"/>
                <w:b/>
                <w:sz w:val="24"/>
                <w:szCs w:val="24"/>
              </w:rPr>
              <w:t>с компетенциями /</w:t>
            </w:r>
            <w:r w:rsidRPr="00674892">
              <w:rPr>
                <w:rFonts w:ascii="Times New Roman" w:hAnsi="Times New Roman" w:cs="Times New Roman"/>
                <w:b/>
                <w:spacing w:val="1"/>
                <w:sz w:val="24"/>
                <w:szCs w:val="24"/>
              </w:rPr>
              <w:t xml:space="preserve"> </w:t>
            </w:r>
            <w:r w:rsidRPr="00674892">
              <w:rPr>
                <w:rFonts w:ascii="Times New Roman" w:hAnsi="Times New Roman" w:cs="Times New Roman"/>
                <w:b/>
                <w:sz w:val="24"/>
                <w:szCs w:val="24"/>
              </w:rPr>
              <w:t>индикаторами достижения</w:t>
            </w:r>
            <w:r w:rsidRPr="00674892">
              <w:rPr>
                <w:rFonts w:ascii="Times New Roman" w:hAnsi="Times New Roman" w:cs="Times New Roman"/>
                <w:b/>
                <w:spacing w:val="1"/>
                <w:sz w:val="24"/>
                <w:szCs w:val="24"/>
              </w:rPr>
              <w:t xml:space="preserve"> </w:t>
            </w:r>
            <w:r w:rsidRPr="00674892">
              <w:rPr>
                <w:rFonts w:ascii="Times New Roman" w:hAnsi="Times New Roman" w:cs="Times New Roman"/>
                <w:b/>
                <w:sz w:val="24"/>
                <w:szCs w:val="24"/>
              </w:rPr>
              <w:t>компетенции</w:t>
            </w:r>
          </w:p>
        </w:tc>
      </w:tr>
      <w:tr w:rsidR="00797A94" w:rsidRPr="00674892" w14:paraId="25745AAA" w14:textId="77777777" w:rsidTr="00723FBA">
        <w:tc>
          <w:tcPr>
            <w:tcW w:w="1135" w:type="dxa"/>
            <w:shd w:val="clear" w:color="auto" w:fill="auto"/>
          </w:tcPr>
          <w:p w14:paraId="62A0D55E" w14:textId="3DEB7BCD" w:rsidR="00797A94" w:rsidRPr="000426F5" w:rsidRDefault="001879B4" w:rsidP="00674892">
            <w:pPr>
              <w:tabs>
                <w:tab w:val="left" w:pos="540"/>
              </w:tabs>
              <w:rPr>
                <w:rFonts w:asciiTheme="majorBidi" w:hAnsiTheme="majorBidi" w:cstheme="majorBidi"/>
                <w:b/>
                <w:sz w:val="24"/>
                <w:szCs w:val="24"/>
              </w:rPr>
            </w:pPr>
            <w:bookmarkStart w:id="5" w:name="_heading=h.30j0zll" w:colFirst="0" w:colLast="0"/>
            <w:bookmarkEnd w:id="5"/>
            <w:r w:rsidRPr="000426F5">
              <w:rPr>
                <w:rFonts w:ascii="Times New Roman" w:eastAsia="Times New Roman" w:hAnsi="Times New Roman" w:cs="Times New Roman"/>
                <w:b/>
                <w:sz w:val="24"/>
                <w:szCs w:val="24"/>
              </w:rPr>
              <w:t>ПКП-4</w:t>
            </w:r>
          </w:p>
        </w:tc>
        <w:tc>
          <w:tcPr>
            <w:tcW w:w="2511" w:type="dxa"/>
            <w:shd w:val="clear" w:color="auto" w:fill="auto"/>
          </w:tcPr>
          <w:p w14:paraId="664E0C4E" w14:textId="264F65DF" w:rsidR="00D90261" w:rsidRPr="000426F5" w:rsidRDefault="00846142" w:rsidP="00674892">
            <w:pPr>
              <w:tabs>
                <w:tab w:val="left" w:pos="540"/>
              </w:tabs>
              <w:rPr>
                <w:rFonts w:ascii="Times New Roman" w:eastAsia="Times New Roman" w:hAnsi="Times New Roman" w:cs="Times New Roman"/>
                <w:sz w:val="24"/>
                <w:szCs w:val="24"/>
              </w:rPr>
            </w:pPr>
            <w:r w:rsidRPr="000426F5">
              <w:rPr>
                <w:rFonts w:ascii="Times New Roman" w:eastAsia="Times New Roman" w:hAnsi="Times New Roman" w:cs="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p w14:paraId="5AC28956" w14:textId="77777777" w:rsidR="00D90261" w:rsidRPr="000426F5" w:rsidRDefault="00D90261" w:rsidP="00674892">
            <w:pPr>
              <w:tabs>
                <w:tab w:val="left" w:pos="540"/>
              </w:tabs>
              <w:rPr>
                <w:rFonts w:ascii="Times New Roman" w:eastAsia="Times New Roman" w:hAnsi="Times New Roman" w:cs="Times New Roman"/>
                <w:sz w:val="24"/>
                <w:szCs w:val="24"/>
              </w:rPr>
            </w:pPr>
          </w:p>
          <w:p w14:paraId="31400F76" w14:textId="77777777" w:rsidR="00D90261" w:rsidRPr="000426F5" w:rsidRDefault="00D90261" w:rsidP="00674892">
            <w:pPr>
              <w:tabs>
                <w:tab w:val="left" w:pos="540"/>
              </w:tabs>
              <w:rPr>
                <w:rFonts w:ascii="Times New Roman" w:eastAsia="Times New Roman" w:hAnsi="Times New Roman" w:cs="Times New Roman"/>
                <w:sz w:val="24"/>
                <w:szCs w:val="24"/>
              </w:rPr>
            </w:pPr>
          </w:p>
          <w:p w14:paraId="6D96132A" w14:textId="77777777" w:rsidR="00D90261" w:rsidRPr="000426F5" w:rsidRDefault="00D90261" w:rsidP="00674892">
            <w:pPr>
              <w:tabs>
                <w:tab w:val="left" w:pos="540"/>
              </w:tabs>
              <w:rPr>
                <w:rFonts w:ascii="Times New Roman" w:eastAsia="Times New Roman" w:hAnsi="Times New Roman" w:cs="Times New Roman"/>
                <w:sz w:val="24"/>
                <w:szCs w:val="24"/>
              </w:rPr>
            </w:pPr>
          </w:p>
          <w:p w14:paraId="793F54AF" w14:textId="77777777" w:rsidR="00D90261" w:rsidRPr="000426F5" w:rsidRDefault="00D90261" w:rsidP="00674892">
            <w:pPr>
              <w:tabs>
                <w:tab w:val="left" w:pos="540"/>
              </w:tabs>
              <w:rPr>
                <w:rFonts w:ascii="Times New Roman" w:eastAsia="Times New Roman" w:hAnsi="Times New Roman" w:cs="Times New Roman"/>
                <w:sz w:val="24"/>
                <w:szCs w:val="24"/>
              </w:rPr>
            </w:pPr>
          </w:p>
          <w:p w14:paraId="3BC9E16E" w14:textId="77777777" w:rsidR="00D90261" w:rsidRPr="000426F5" w:rsidRDefault="00D90261" w:rsidP="00674892">
            <w:pPr>
              <w:tabs>
                <w:tab w:val="left" w:pos="540"/>
              </w:tabs>
              <w:rPr>
                <w:rFonts w:ascii="Times New Roman" w:eastAsia="Times New Roman" w:hAnsi="Times New Roman" w:cs="Times New Roman"/>
                <w:sz w:val="24"/>
                <w:szCs w:val="24"/>
              </w:rPr>
            </w:pPr>
          </w:p>
          <w:p w14:paraId="30A0660F" w14:textId="77777777" w:rsidR="00D90261" w:rsidRPr="000426F5" w:rsidRDefault="00D90261" w:rsidP="00674892">
            <w:pPr>
              <w:tabs>
                <w:tab w:val="left" w:pos="540"/>
              </w:tabs>
              <w:rPr>
                <w:rFonts w:ascii="Times New Roman" w:eastAsia="Times New Roman" w:hAnsi="Times New Roman" w:cs="Times New Roman"/>
                <w:sz w:val="24"/>
                <w:szCs w:val="24"/>
              </w:rPr>
            </w:pPr>
          </w:p>
          <w:p w14:paraId="49BB64BC" w14:textId="77777777" w:rsidR="00D90261" w:rsidRPr="000426F5" w:rsidRDefault="00D90261" w:rsidP="00674892">
            <w:pPr>
              <w:tabs>
                <w:tab w:val="left" w:pos="540"/>
              </w:tabs>
              <w:rPr>
                <w:rFonts w:ascii="Times New Roman" w:eastAsia="Times New Roman" w:hAnsi="Times New Roman" w:cs="Times New Roman"/>
                <w:sz w:val="24"/>
                <w:szCs w:val="24"/>
              </w:rPr>
            </w:pPr>
          </w:p>
          <w:p w14:paraId="4F266F55" w14:textId="0B5151CA" w:rsidR="00D90261" w:rsidRPr="000426F5" w:rsidRDefault="00D90261" w:rsidP="00674892">
            <w:pPr>
              <w:tabs>
                <w:tab w:val="left" w:pos="540"/>
              </w:tabs>
              <w:rPr>
                <w:rFonts w:asciiTheme="majorBidi" w:hAnsiTheme="majorBidi" w:cstheme="majorBidi"/>
                <w:sz w:val="24"/>
                <w:szCs w:val="24"/>
              </w:rPr>
            </w:pPr>
          </w:p>
        </w:tc>
        <w:tc>
          <w:tcPr>
            <w:tcW w:w="2592" w:type="dxa"/>
            <w:shd w:val="clear" w:color="auto" w:fill="auto"/>
          </w:tcPr>
          <w:p w14:paraId="5EB50469" w14:textId="77777777" w:rsidR="002D6E3F" w:rsidRDefault="002D6E3F" w:rsidP="002D6E3F">
            <w:pPr>
              <w:tabs>
                <w:tab w:val="left" w:pos="540"/>
              </w:tabs>
              <w:rPr>
                <w:rStyle w:val="FontStyle12"/>
                <w:bCs/>
                <w:color w:val="000000" w:themeColor="text1"/>
                <w:sz w:val="24"/>
                <w:szCs w:val="24"/>
              </w:rPr>
            </w:pPr>
            <w:r w:rsidRPr="002D6E3F">
              <w:rPr>
                <w:rStyle w:val="FontStyle12"/>
                <w:bCs/>
                <w:color w:val="000000" w:themeColor="text1"/>
                <w:sz w:val="24"/>
                <w:szCs w:val="24"/>
              </w:rPr>
              <w:t>1.</w:t>
            </w:r>
            <w:r>
              <w:rPr>
                <w:rStyle w:val="FontStyle12"/>
                <w:bCs/>
                <w:color w:val="000000" w:themeColor="text1"/>
                <w:sz w:val="24"/>
                <w:szCs w:val="24"/>
              </w:rPr>
              <w:t xml:space="preserve"> </w:t>
            </w:r>
            <w:r w:rsidRPr="002D6E3F">
              <w:rPr>
                <w:rStyle w:val="FontStyle12"/>
                <w:bCs/>
                <w:color w:val="000000" w:themeColor="text1"/>
                <w:sz w:val="24"/>
                <w:szCs w:val="24"/>
              </w:rPr>
              <w:t>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31AC78DB" w14:textId="77777777" w:rsidR="002D6E3F" w:rsidRDefault="002D6E3F" w:rsidP="002D6E3F">
            <w:pPr>
              <w:tabs>
                <w:tab w:val="left" w:pos="540"/>
              </w:tabs>
              <w:rPr>
                <w:rStyle w:val="FontStyle12"/>
                <w:bCs/>
                <w:color w:val="000000" w:themeColor="text1"/>
                <w:sz w:val="24"/>
                <w:szCs w:val="24"/>
              </w:rPr>
            </w:pPr>
          </w:p>
          <w:p w14:paraId="1AEA21D7" w14:textId="77777777" w:rsidR="002D6E3F" w:rsidRDefault="002D6E3F" w:rsidP="002D6E3F">
            <w:pPr>
              <w:tabs>
                <w:tab w:val="left" w:pos="540"/>
              </w:tabs>
              <w:rPr>
                <w:rStyle w:val="FontStyle12"/>
                <w:bCs/>
                <w:color w:val="000000" w:themeColor="text1"/>
                <w:sz w:val="24"/>
                <w:szCs w:val="24"/>
              </w:rPr>
            </w:pPr>
          </w:p>
          <w:p w14:paraId="1089F735" w14:textId="3C16ADC7" w:rsidR="00797A94" w:rsidRPr="002D6E3F" w:rsidRDefault="002D6E3F" w:rsidP="002D6E3F">
            <w:pPr>
              <w:tabs>
                <w:tab w:val="left" w:pos="540"/>
              </w:tabs>
              <w:rPr>
                <w:rFonts w:ascii="Times New Roman" w:hAnsi="Times New Roman" w:cs="Times New Roman"/>
                <w:bCs/>
                <w:color w:val="000000" w:themeColor="text1"/>
                <w:sz w:val="24"/>
                <w:szCs w:val="24"/>
              </w:rPr>
            </w:pPr>
            <w:r w:rsidRPr="002D6E3F">
              <w:rPr>
                <w:rStyle w:val="FontStyle12"/>
                <w:bCs/>
                <w:color w:val="000000" w:themeColor="text1"/>
                <w:sz w:val="24"/>
                <w:szCs w:val="24"/>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4393" w:type="dxa"/>
            <w:shd w:val="clear" w:color="auto" w:fill="auto"/>
          </w:tcPr>
          <w:p w14:paraId="60CAEBAD" w14:textId="1F62A5B9" w:rsidR="00ED260A" w:rsidRPr="00ED260A" w:rsidRDefault="00ED260A" w:rsidP="00ED260A">
            <w:pPr>
              <w:tabs>
                <w:tab w:val="left" w:pos="540"/>
              </w:tabs>
              <w:rPr>
                <w:rStyle w:val="FontStyle12"/>
                <w:bCs/>
                <w:color w:val="000000" w:themeColor="text1"/>
                <w:sz w:val="24"/>
                <w:szCs w:val="24"/>
              </w:rPr>
            </w:pPr>
            <w:r w:rsidRPr="00212A1F">
              <w:rPr>
                <w:rStyle w:val="FontStyle12"/>
                <w:b/>
                <w:bCs/>
                <w:color w:val="000000" w:themeColor="text1"/>
                <w:sz w:val="24"/>
                <w:szCs w:val="24"/>
              </w:rPr>
              <w:t>Зна</w:t>
            </w:r>
            <w:r w:rsidR="00212A1F" w:rsidRPr="00212A1F">
              <w:rPr>
                <w:rStyle w:val="FontStyle12"/>
                <w:b/>
                <w:bCs/>
                <w:color w:val="000000" w:themeColor="text1"/>
                <w:sz w:val="24"/>
                <w:szCs w:val="24"/>
              </w:rPr>
              <w:t>ть</w:t>
            </w:r>
            <w:r w:rsidRPr="00ED260A">
              <w:rPr>
                <w:rStyle w:val="FontStyle12"/>
                <w:color w:val="000000" w:themeColor="text1"/>
                <w:sz w:val="24"/>
                <w:szCs w:val="24"/>
              </w:rPr>
              <w:t xml:space="preserve"> </w:t>
            </w:r>
            <w:r w:rsidRPr="00ED260A">
              <w:rPr>
                <w:rStyle w:val="FontStyle12"/>
                <w:bCs/>
                <w:color w:val="000000" w:themeColor="text1"/>
                <w:sz w:val="24"/>
                <w:szCs w:val="24"/>
              </w:rPr>
              <w:t>инструмент</w:t>
            </w:r>
            <w:r w:rsidR="00212A1F">
              <w:rPr>
                <w:rStyle w:val="FontStyle12"/>
                <w:bCs/>
                <w:color w:val="000000" w:themeColor="text1"/>
                <w:sz w:val="24"/>
                <w:szCs w:val="24"/>
              </w:rPr>
              <w:t>ы</w:t>
            </w:r>
            <w:r w:rsidRPr="00ED260A">
              <w:rPr>
                <w:rStyle w:val="FontStyle12"/>
                <w:bCs/>
                <w:color w:val="000000" w:themeColor="text1"/>
                <w:sz w:val="24"/>
                <w:szCs w:val="24"/>
              </w:rPr>
              <w:t xml:space="preserve"> разработки и реализации модели финансовых стратегий в области </w:t>
            </w:r>
            <w:r w:rsidR="00212A1F" w:rsidRPr="002D6E3F">
              <w:rPr>
                <w:rStyle w:val="FontStyle12"/>
                <w:bCs/>
                <w:color w:val="000000" w:themeColor="text1"/>
                <w:sz w:val="24"/>
                <w:szCs w:val="24"/>
              </w:rPr>
              <w:t>управления рисками</w:t>
            </w:r>
            <w:r w:rsidR="00212A1F">
              <w:rPr>
                <w:rStyle w:val="FontStyle12"/>
                <w:bCs/>
                <w:color w:val="000000" w:themeColor="text1"/>
                <w:sz w:val="24"/>
                <w:szCs w:val="24"/>
              </w:rPr>
              <w:t>, финансового ре</w:t>
            </w:r>
            <w:r w:rsidRPr="00ED260A">
              <w:rPr>
                <w:rStyle w:val="FontStyle12"/>
                <w:bCs/>
                <w:color w:val="000000" w:themeColor="text1"/>
                <w:sz w:val="24"/>
                <w:szCs w:val="24"/>
              </w:rPr>
              <w:t xml:space="preserve">инжиниринга </w:t>
            </w:r>
            <w:r w:rsidR="00212A1F">
              <w:rPr>
                <w:rStyle w:val="FontStyle12"/>
                <w:bCs/>
                <w:color w:val="000000" w:themeColor="text1"/>
                <w:sz w:val="24"/>
                <w:szCs w:val="24"/>
              </w:rPr>
              <w:t xml:space="preserve">и </w:t>
            </w:r>
            <w:r w:rsidRPr="00ED260A">
              <w:rPr>
                <w:rStyle w:val="FontStyle12"/>
                <w:bCs/>
                <w:color w:val="000000" w:themeColor="text1"/>
                <w:sz w:val="24"/>
                <w:szCs w:val="24"/>
              </w:rPr>
              <w:t>других операций международного финансового рынка</w:t>
            </w:r>
            <w:r w:rsidR="00212A1F">
              <w:rPr>
                <w:rStyle w:val="FontStyle12"/>
                <w:bCs/>
                <w:color w:val="000000" w:themeColor="text1"/>
                <w:sz w:val="24"/>
                <w:szCs w:val="24"/>
              </w:rPr>
              <w:t>.</w:t>
            </w:r>
          </w:p>
          <w:p w14:paraId="1D4B2169" w14:textId="39B8DCE9" w:rsidR="009069FE" w:rsidRPr="00ED260A" w:rsidRDefault="00212A1F" w:rsidP="00ED260A">
            <w:pPr>
              <w:tabs>
                <w:tab w:val="left" w:pos="540"/>
              </w:tabs>
              <w:rPr>
                <w:rStyle w:val="FontStyle12"/>
                <w:bCs/>
                <w:color w:val="000000" w:themeColor="text1"/>
                <w:sz w:val="24"/>
                <w:szCs w:val="24"/>
              </w:rPr>
            </w:pPr>
            <w:r w:rsidRPr="00212A1F">
              <w:rPr>
                <w:rStyle w:val="FontStyle12"/>
                <w:b/>
                <w:bCs/>
                <w:color w:val="000000" w:themeColor="text1"/>
                <w:sz w:val="24"/>
                <w:szCs w:val="24"/>
              </w:rPr>
              <w:t>Уметь</w:t>
            </w:r>
            <w:r w:rsidR="00ED260A" w:rsidRPr="00ED260A">
              <w:rPr>
                <w:rStyle w:val="FontStyle12"/>
                <w:color w:val="000000" w:themeColor="text1"/>
                <w:sz w:val="24"/>
                <w:szCs w:val="24"/>
              </w:rPr>
              <w:t xml:space="preserve"> </w:t>
            </w:r>
            <w:r w:rsidR="00ED260A" w:rsidRPr="00ED260A">
              <w:rPr>
                <w:rStyle w:val="FontStyle12"/>
                <w:bCs/>
                <w:color w:val="000000" w:themeColor="text1"/>
                <w:sz w:val="24"/>
                <w:szCs w:val="24"/>
              </w:rPr>
              <w:t xml:space="preserve">разрабатывать и реализовывать модели финансовых стратегий в области </w:t>
            </w:r>
            <w:r>
              <w:rPr>
                <w:rStyle w:val="FontStyle12"/>
                <w:bCs/>
                <w:color w:val="000000" w:themeColor="text1"/>
                <w:sz w:val="24"/>
                <w:szCs w:val="24"/>
              </w:rPr>
              <w:t>управления рисками</w:t>
            </w:r>
            <w:r w:rsidR="00ED260A" w:rsidRPr="00ED260A">
              <w:rPr>
                <w:rStyle w:val="FontStyle12"/>
                <w:bCs/>
                <w:color w:val="000000" w:themeColor="text1"/>
                <w:sz w:val="24"/>
                <w:szCs w:val="24"/>
              </w:rPr>
              <w:t xml:space="preserve"> и </w:t>
            </w:r>
            <w:r>
              <w:rPr>
                <w:rStyle w:val="FontStyle12"/>
                <w:bCs/>
                <w:color w:val="000000" w:themeColor="text1"/>
                <w:sz w:val="24"/>
                <w:szCs w:val="24"/>
              </w:rPr>
              <w:t>финансового ре</w:t>
            </w:r>
            <w:r w:rsidR="00ED260A" w:rsidRPr="00ED260A">
              <w:rPr>
                <w:rStyle w:val="FontStyle12"/>
                <w:bCs/>
                <w:color w:val="000000" w:themeColor="text1"/>
                <w:sz w:val="24"/>
                <w:szCs w:val="24"/>
              </w:rPr>
              <w:t xml:space="preserve">инжиниринга </w:t>
            </w:r>
            <w:r>
              <w:rPr>
                <w:rStyle w:val="FontStyle12"/>
                <w:bCs/>
                <w:color w:val="000000" w:themeColor="text1"/>
                <w:sz w:val="24"/>
                <w:szCs w:val="24"/>
              </w:rPr>
              <w:t>на международных финансовых рынках.</w:t>
            </w:r>
          </w:p>
          <w:p w14:paraId="2E39C9EF" w14:textId="77777777" w:rsidR="00ED260A" w:rsidRPr="00ED260A" w:rsidRDefault="00ED260A" w:rsidP="00ED260A">
            <w:pPr>
              <w:tabs>
                <w:tab w:val="left" w:pos="540"/>
              </w:tabs>
              <w:rPr>
                <w:rStyle w:val="FontStyle12"/>
                <w:bCs/>
                <w:color w:val="000000" w:themeColor="text1"/>
                <w:sz w:val="24"/>
                <w:szCs w:val="24"/>
              </w:rPr>
            </w:pPr>
          </w:p>
          <w:p w14:paraId="1495093E" w14:textId="77777777" w:rsidR="002D6E3F" w:rsidRPr="00ED260A" w:rsidRDefault="002D6E3F" w:rsidP="00ED260A">
            <w:pPr>
              <w:tabs>
                <w:tab w:val="left" w:pos="540"/>
              </w:tabs>
              <w:rPr>
                <w:rStyle w:val="FontStyle12"/>
                <w:bCs/>
                <w:color w:val="000000" w:themeColor="text1"/>
                <w:sz w:val="24"/>
                <w:szCs w:val="24"/>
              </w:rPr>
            </w:pPr>
          </w:p>
          <w:p w14:paraId="1D89A71F" w14:textId="77777777" w:rsidR="002D6E3F" w:rsidRDefault="002D6E3F" w:rsidP="00ED260A">
            <w:pPr>
              <w:tabs>
                <w:tab w:val="left" w:pos="540"/>
              </w:tabs>
              <w:rPr>
                <w:rStyle w:val="FontStyle12"/>
                <w:bCs/>
                <w:color w:val="000000" w:themeColor="text1"/>
                <w:sz w:val="24"/>
                <w:szCs w:val="24"/>
              </w:rPr>
            </w:pPr>
          </w:p>
          <w:p w14:paraId="52A3F876" w14:textId="77777777" w:rsidR="00212A1F" w:rsidRDefault="00212A1F" w:rsidP="00ED260A">
            <w:pPr>
              <w:tabs>
                <w:tab w:val="left" w:pos="540"/>
              </w:tabs>
              <w:rPr>
                <w:rStyle w:val="FontStyle12"/>
                <w:bCs/>
                <w:color w:val="000000" w:themeColor="text1"/>
                <w:sz w:val="24"/>
                <w:szCs w:val="24"/>
              </w:rPr>
            </w:pPr>
          </w:p>
          <w:p w14:paraId="775EC4C0" w14:textId="77777777" w:rsidR="00212A1F" w:rsidRDefault="00212A1F" w:rsidP="00ED260A">
            <w:pPr>
              <w:tabs>
                <w:tab w:val="left" w:pos="540"/>
              </w:tabs>
              <w:rPr>
                <w:rStyle w:val="FontStyle12"/>
                <w:bCs/>
                <w:color w:val="000000" w:themeColor="text1"/>
                <w:sz w:val="24"/>
                <w:szCs w:val="24"/>
              </w:rPr>
            </w:pPr>
          </w:p>
          <w:p w14:paraId="159E7B16" w14:textId="77777777" w:rsidR="00212A1F" w:rsidRDefault="00212A1F" w:rsidP="00ED260A">
            <w:pPr>
              <w:tabs>
                <w:tab w:val="left" w:pos="540"/>
              </w:tabs>
              <w:rPr>
                <w:rStyle w:val="FontStyle12"/>
                <w:bCs/>
                <w:color w:val="000000" w:themeColor="text1"/>
                <w:sz w:val="24"/>
                <w:szCs w:val="24"/>
              </w:rPr>
            </w:pPr>
          </w:p>
          <w:p w14:paraId="0DFAAF4C" w14:textId="77777777" w:rsidR="00212A1F" w:rsidRDefault="00212A1F" w:rsidP="00ED260A">
            <w:pPr>
              <w:tabs>
                <w:tab w:val="left" w:pos="540"/>
              </w:tabs>
              <w:rPr>
                <w:rStyle w:val="FontStyle12"/>
                <w:bCs/>
                <w:color w:val="000000" w:themeColor="text1"/>
                <w:sz w:val="24"/>
                <w:szCs w:val="24"/>
              </w:rPr>
            </w:pPr>
          </w:p>
          <w:p w14:paraId="2AED08EF" w14:textId="3A0CE55F" w:rsidR="00212A1F" w:rsidRPr="00212A1F" w:rsidRDefault="00212A1F" w:rsidP="00212A1F">
            <w:pPr>
              <w:tabs>
                <w:tab w:val="left" w:pos="540"/>
              </w:tabs>
              <w:rPr>
                <w:rStyle w:val="FontStyle12"/>
                <w:bCs/>
                <w:color w:val="000000" w:themeColor="text1"/>
                <w:sz w:val="24"/>
                <w:szCs w:val="24"/>
              </w:rPr>
            </w:pPr>
            <w:r w:rsidRPr="00212A1F">
              <w:rPr>
                <w:rStyle w:val="FontStyle12"/>
                <w:b/>
                <w:color w:val="000000" w:themeColor="text1"/>
                <w:sz w:val="24"/>
                <w:szCs w:val="24"/>
              </w:rPr>
              <w:t>Знать</w:t>
            </w:r>
            <w:r w:rsidRPr="00212A1F">
              <w:rPr>
                <w:rStyle w:val="FontStyle12"/>
                <w:bCs/>
                <w:color w:val="000000" w:themeColor="text1"/>
                <w:sz w:val="24"/>
                <w:szCs w:val="24"/>
              </w:rPr>
              <w:t xml:space="preserve"> операци</w:t>
            </w:r>
            <w:r>
              <w:rPr>
                <w:rStyle w:val="FontStyle12"/>
                <w:bCs/>
                <w:color w:val="000000" w:themeColor="text1"/>
                <w:sz w:val="24"/>
                <w:szCs w:val="24"/>
              </w:rPr>
              <w:t>и</w:t>
            </w:r>
            <w:r w:rsidRPr="00212A1F">
              <w:rPr>
                <w:rStyle w:val="FontStyle12"/>
                <w:bCs/>
                <w:color w:val="000000" w:themeColor="text1"/>
                <w:sz w:val="24"/>
                <w:szCs w:val="24"/>
              </w:rPr>
              <w:t xml:space="preserve"> </w:t>
            </w:r>
            <w:r>
              <w:rPr>
                <w:rStyle w:val="FontStyle12"/>
                <w:bCs/>
                <w:color w:val="000000" w:themeColor="text1"/>
                <w:sz w:val="24"/>
                <w:szCs w:val="24"/>
              </w:rPr>
              <w:t xml:space="preserve">и услуги на </w:t>
            </w:r>
            <w:r w:rsidRPr="00212A1F">
              <w:rPr>
                <w:rStyle w:val="FontStyle12"/>
                <w:bCs/>
                <w:color w:val="000000" w:themeColor="text1"/>
                <w:sz w:val="24"/>
                <w:szCs w:val="24"/>
              </w:rPr>
              <w:t>международно</w:t>
            </w:r>
            <w:r>
              <w:rPr>
                <w:rStyle w:val="FontStyle12"/>
                <w:bCs/>
                <w:color w:val="000000" w:themeColor="text1"/>
                <w:sz w:val="24"/>
                <w:szCs w:val="24"/>
              </w:rPr>
              <w:t>м</w:t>
            </w:r>
            <w:r w:rsidRPr="00212A1F">
              <w:rPr>
                <w:rStyle w:val="FontStyle12"/>
                <w:bCs/>
                <w:color w:val="000000" w:themeColor="text1"/>
                <w:sz w:val="24"/>
                <w:szCs w:val="24"/>
              </w:rPr>
              <w:t xml:space="preserve"> финансово</w:t>
            </w:r>
            <w:r>
              <w:rPr>
                <w:rStyle w:val="FontStyle12"/>
                <w:bCs/>
                <w:color w:val="000000" w:themeColor="text1"/>
                <w:sz w:val="24"/>
                <w:szCs w:val="24"/>
              </w:rPr>
              <w:t>м</w:t>
            </w:r>
            <w:r w:rsidRPr="00212A1F">
              <w:rPr>
                <w:rStyle w:val="FontStyle12"/>
                <w:bCs/>
                <w:color w:val="000000" w:themeColor="text1"/>
                <w:sz w:val="24"/>
                <w:szCs w:val="24"/>
              </w:rPr>
              <w:t xml:space="preserve"> рынк</w:t>
            </w:r>
            <w:r>
              <w:rPr>
                <w:rStyle w:val="FontStyle12"/>
                <w:bCs/>
                <w:color w:val="000000" w:themeColor="text1"/>
                <w:sz w:val="24"/>
                <w:szCs w:val="24"/>
              </w:rPr>
              <w:t>е</w:t>
            </w:r>
            <w:r w:rsidRPr="00212A1F">
              <w:rPr>
                <w:rStyle w:val="FontStyle12"/>
                <w:bCs/>
                <w:color w:val="000000" w:themeColor="text1"/>
                <w:sz w:val="24"/>
                <w:szCs w:val="24"/>
              </w:rPr>
              <w:t>.</w:t>
            </w:r>
          </w:p>
          <w:p w14:paraId="71EA4D08" w14:textId="227D191D" w:rsidR="002D6E3F" w:rsidRPr="00ED260A" w:rsidRDefault="00212A1F" w:rsidP="00212A1F">
            <w:pPr>
              <w:tabs>
                <w:tab w:val="left" w:pos="540"/>
              </w:tabs>
              <w:rPr>
                <w:rStyle w:val="FontStyle12"/>
                <w:bCs/>
                <w:color w:val="000000" w:themeColor="text1"/>
                <w:sz w:val="24"/>
                <w:szCs w:val="24"/>
              </w:rPr>
            </w:pPr>
            <w:r w:rsidRPr="00212A1F">
              <w:rPr>
                <w:rStyle w:val="FontStyle12"/>
                <w:b/>
                <w:color w:val="000000" w:themeColor="text1"/>
                <w:sz w:val="24"/>
                <w:szCs w:val="24"/>
              </w:rPr>
              <w:t>Уметь</w:t>
            </w:r>
            <w:r>
              <w:rPr>
                <w:rStyle w:val="FontStyle12"/>
                <w:bCs/>
                <w:color w:val="000000" w:themeColor="text1"/>
                <w:sz w:val="24"/>
                <w:szCs w:val="24"/>
              </w:rPr>
              <w:t xml:space="preserve"> проводить </w:t>
            </w:r>
            <w:r w:rsidRPr="00212A1F">
              <w:rPr>
                <w:rStyle w:val="FontStyle12"/>
                <w:bCs/>
                <w:color w:val="000000" w:themeColor="text1"/>
                <w:sz w:val="24"/>
                <w:szCs w:val="24"/>
              </w:rPr>
              <w:t xml:space="preserve">исследования </w:t>
            </w:r>
            <w:r>
              <w:rPr>
                <w:rStyle w:val="FontStyle12"/>
                <w:bCs/>
                <w:color w:val="000000" w:themeColor="text1"/>
                <w:sz w:val="24"/>
                <w:szCs w:val="24"/>
              </w:rPr>
              <w:t xml:space="preserve">в области функционирования мирового </w:t>
            </w:r>
            <w:r w:rsidRPr="00212A1F">
              <w:rPr>
                <w:rStyle w:val="FontStyle12"/>
                <w:bCs/>
                <w:color w:val="000000" w:themeColor="text1"/>
                <w:sz w:val="24"/>
                <w:szCs w:val="24"/>
              </w:rPr>
              <w:t xml:space="preserve">финансового рынка и </w:t>
            </w:r>
            <w:r>
              <w:rPr>
                <w:rStyle w:val="FontStyle12"/>
                <w:bCs/>
                <w:color w:val="000000" w:themeColor="text1"/>
                <w:sz w:val="24"/>
                <w:szCs w:val="24"/>
              </w:rPr>
              <w:t>анализа</w:t>
            </w:r>
            <w:r w:rsidRPr="00212A1F">
              <w:rPr>
                <w:rStyle w:val="FontStyle12"/>
                <w:bCs/>
                <w:color w:val="000000" w:themeColor="text1"/>
                <w:sz w:val="24"/>
                <w:szCs w:val="24"/>
              </w:rPr>
              <w:t xml:space="preserve"> предложений финансовых услуг.</w:t>
            </w:r>
          </w:p>
          <w:p w14:paraId="17DD723D" w14:textId="74034262" w:rsidR="009069FE" w:rsidRPr="00ED260A" w:rsidRDefault="009069FE" w:rsidP="00ED260A">
            <w:pPr>
              <w:tabs>
                <w:tab w:val="left" w:pos="540"/>
              </w:tabs>
              <w:rPr>
                <w:rStyle w:val="FontStyle12"/>
                <w:bCs/>
                <w:color w:val="000000" w:themeColor="text1"/>
                <w:sz w:val="24"/>
                <w:szCs w:val="24"/>
              </w:rPr>
            </w:pPr>
          </w:p>
        </w:tc>
      </w:tr>
    </w:tbl>
    <w:p w14:paraId="64511101" w14:textId="3C33E3D2" w:rsidR="00D90261" w:rsidRDefault="00D90261" w:rsidP="00674892">
      <w:pPr>
        <w:pStyle w:val="1"/>
        <w:ind w:left="360"/>
        <w:jc w:val="left"/>
        <w:rPr>
          <w:sz w:val="24"/>
          <w:szCs w:val="24"/>
        </w:rPr>
      </w:pPr>
      <w:bookmarkStart w:id="6" w:name="_heading=h.1fob9te" w:colFirst="0" w:colLast="0"/>
      <w:bookmarkEnd w:id="6"/>
    </w:p>
    <w:p w14:paraId="2DB7D6B1" w14:textId="77777777" w:rsidR="00997004" w:rsidRPr="00997004" w:rsidRDefault="00997004" w:rsidP="00997004"/>
    <w:p w14:paraId="6308CC12" w14:textId="34B3F975" w:rsidR="00195C4C" w:rsidRPr="00997004" w:rsidRDefault="001013B0" w:rsidP="00997004">
      <w:pPr>
        <w:pStyle w:val="1"/>
        <w:numPr>
          <w:ilvl w:val="0"/>
          <w:numId w:val="27"/>
        </w:numPr>
        <w:jc w:val="left"/>
      </w:pPr>
      <w:r w:rsidRPr="00997004">
        <w:t>Место дисциплины в структуре образовательной программы</w:t>
      </w:r>
    </w:p>
    <w:p w14:paraId="6389BC15" w14:textId="77777777" w:rsidR="00195C4C" w:rsidRDefault="00195C4C">
      <w:pPr>
        <w:pBdr>
          <w:top w:val="nil"/>
          <w:left w:val="nil"/>
          <w:bottom w:val="nil"/>
          <w:right w:val="nil"/>
          <w:between w:val="nil"/>
        </w:pBdr>
        <w:ind w:left="720"/>
        <w:rPr>
          <w:color w:val="000000"/>
        </w:rPr>
      </w:pPr>
    </w:p>
    <w:p w14:paraId="360160E6" w14:textId="67BE6077" w:rsidR="00195C4C" w:rsidRDefault="001013B0" w:rsidP="00B6596A">
      <w:pPr>
        <w:jc w:val="both"/>
        <w:rPr>
          <w:sz w:val="28"/>
          <w:szCs w:val="28"/>
        </w:rPr>
      </w:pPr>
      <w:r>
        <w:rPr>
          <w:sz w:val="28"/>
          <w:szCs w:val="28"/>
        </w:rPr>
        <w:t>Дисциплина «</w:t>
      </w:r>
      <w:r w:rsidR="002D6E3F" w:rsidRPr="002D6E3F">
        <w:rPr>
          <w:sz w:val="28"/>
          <w:szCs w:val="28"/>
        </w:rPr>
        <w:t>Реинжиниринг международных финансовых рынков на основе финансовых технологий</w:t>
      </w:r>
      <w:r>
        <w:rPr>
          <w:sz w:val="28"/>
          <w:szCs w:val="28"/>
        </w:rPr>
        <w:t>»</w:t>
      </w:r>
      <w:r>
        <w:rPr>
          <w:b/>
          <w:color w:val="000000"/>
        </w:rPr>
        <w:t xml:space="preserve"> </w:t>
      </w:r>
      <w:r>
        <w:rPr>
          <w:sz w:val="28"/>
          <w:szCs w:val="28"/>
        </w:rPr>
        <w:t>относится к элективным дис</w:t>
      </w:r>
      <w:r w:rsidR="00B6596A">
        <w:rPr>
          <w:sz w:val="28"/>
          <w:szCs w:val="28"/>
        </w:rPr>
        <w:t>циплинам профил</w:t>
      </w:r>
      <w:r w:rsidR="002D6E3F">
        <w:rPr>
          <w:sz w:val="28"/>
          <w:szCs w:val="28"/>
        </w:rPr>
        <w:t>я</w:t>
      </w:r>
      <w:r>
        <w:rPr>
          <w:sz w:val="28"/>
          <w:szCs w:val="28"/>
        </w:rPr>
        <w:t xml:space="preserve"> </w:t>
      </w:r>
      <w:r w:rsidR="00723FBA">
        <w:rPr>
          <w:sz w:val="28"/>
          <w:szCs w:val="28"/>
        </w:rPr>
        <w:lastRenderedPageBreak/>
        <w:t>«</w:t>
      </w:r>
      <w:r w:rsidR="002D6E3F" w:rsidRPr="002D6E3F">
        <w:rPr>
          <w:sz w:val="28"/>
          <w:szCs w:val="28"/>
        </w:rPr>
        <w:t xml:space="preserve">Международные финансы / </w:t>
      </w:r>
      <w:proofErr w:type="spellStart"/>
      <w:r w:rsidR="002D6E3F" w:rsidRPr="002D6E3F">
        <w:rPr>
          <w:sz w:val="28"/>
          <w:szCs w:val="28"/>
        </w:rPr>
        <w:t>International</w:t>
      </w:r>
      <w:proofErr w:type="spellEnd"/>
      <w:r w:rsidR="002D6E3F" w:rsidRPr="002D6E3F">
        <w:rPr>
          <w:sz w:val="28"/>
          <w:szCs w:val="28"/>
        </w:rPr>
        <w:t xml:space="preserve"> </w:t>
      </w:r>
      <w:proofErr w:type="spellStart"/>
      <w:r w:rsidR="002D6E3F" w:rsidRPr="002D6E3F">
        <w:rPr>
          <w:sz w:val="28"/>
          <w:szCs w:val="28"/>
        </w:rPr>
        <w:t>Finance</w:t>
      </w:r>
      <w:proofErr w:type="spellEnd"/>
      <w:r w:rsidR="002D6E3F" w:rsidRPr="002D6E3F">
        <w:rPr>
          <w:sz w:val="28"/>
          <w:szCs w:val="28"/>
        </w:rPr>
        <w:t>»</w:t>
      </w:r>
      <w:r w:rsidR="00997004" w:rsidRPr="00997004">
        <w:rPr>
          <w:sz w:val="28"/>
          <w:szCs w:val="28"/>
        </w:rPr>
        <w:t xml:space="preserve"> </w:t>
      </w:r>
      <w:r>
        <w:rPr>
          <w:sz w:val="28"/>
          <w:szCs w:val="28"/>
        </w:rPr>
        <w:t>образовательной программы «</w:t>
      </w:r>
      <w:r w:rsidR="002D6E3F" w:rsidRPr="002D6E3F">
        <w:rPr>
          <w:sz w:val="28"/>
          <w:szCs w:val="28"/>
        </w:rPr>
        <w:t xml:space="preserve">Международные финансы / </w:t>
      </w:r>
      <w:proofErr w:type="spellStart"/>
      <w:r w:rsidR="002D6E3F" w:rsidRPr="002D6E3F">
        <w:rPr>
          <w:sz w:val="28"/>
          <w:szCs w:val="28"/>
        </w:rPr>
        <w:t>International</w:t>
      </w:r>
      <w:proofErr w:type="spellEnd"/>
      <w:r w:rsidR="002D6E3F" w:rsidRPr="002D6E3F">
        <w:rPr>
          <w:sz w:val="28"/>
          <w:szCs w:val="28"/>
        </w:rPr>
        <w:t xml:space="preserve"> </w:t>
      </w:r>
      <w:proofErr w:type="spellStart"/>
      <w:r w:rsidR="002D6E3F" w:rsidRPr="002D6E3F">
        <w:rPr>
          <w:sz w:val="28"/>
          <w:szCs w:val="28"/>
        </w:rPr>
        <w:t>Finance</w:t>
      </w:r>
      <w:proofErr w:type="spellEnd"/>
      <w:r>
        <w:rPr>
          <w:sz w:val="28"/>
          <w:szCs w:val="28"/>
        </w:rPr>
        <w:t>» направления</w:t>
      </w:r>
      <w:r w:rsidR="00B6596A">
        <w:rPr>
          <w:sz w:val="28"/>
          <w:szCs w:val="28"/>
        </w:rPr>
        <w:t xml:space="preserve"> подготовки</w:t>
      </w:r>
      <w:r>
        <w:rPr>
          <w:sz w:val="28"/>
          <w:szCs w:val="28"/>
        </w:rPr>
        <w:t xml:space="preserve"> 38.03.01 «Экономика». Изучение дисциплины базируется на знаниях, полученных студентами при изучении дисциплин </w:t>
      </w:r>
      <w:r w:rsidR="002D6E3F">
        <w:rPr>
          <w:sz w:val="28"/>
          <w:szCs w:val="28"/>
        </w:rPr>
        <w:t xml:space="preserve">«Международный финансовый рынок», </w:t>
      </w:r>
      <w:r>
        <w:rPr>
          <w:sz w:val="28"/>
          <w:szCs w:val="28"/>
        </w:rPr>
        <w:t xml:space="preserve">«Корпоративные финансы», «Мировые финансы», </w:t>
      </w:r>
      <w:r w:rsidR="00723FBA">
        <w:rPr>
          <w:sz w:val="28"/>
          <w:szCs w:val="28"/>
        </w:rPr>
        <w:t xml:space="preserve">«Цифровые технологии в международных финансах», </w:t>
      </w:r>
      <w:r>
        <w:rPr>
          <w:sz w:val="28"/>
          <w:szCs w:val="28"/>
        </w:rPr>
        <w:t xml:space="preserve">основывается на знаниях и навыках, полученных в ходе освоения предыдущих дисциплин </w:t>
      </w:r>
      <w:proofErr w:type="spellStart"/>
      <w:r>
        <w:rPr>
          <w:sz w:val="28"/>
          <w:szCs w:val="28"/>
        </w:rPr>
        <w:t>бакалавриата</w:t>
      </w:r>
      <w:proofErr w:type="spellEnd"/>
      <w:r>
        <w:rPr>
          <w:sz w:val="28"/>
          <w:szCs w:val="28"/>
        </w:rPr>
        <w:t>.</w:t>
      </w:r>
    </w:p>
    <w:p w14:paraId="7441A9B5" w14:textId="3662DD98" w:rsidR="00B6596A" w:rsidRDefault="00B6596A">
      <w:pPr>
        <w:pStyle w:val="1"/>
        <w:jc w:val="both"/>
      </w:pPr>
      <w:bookmarkStart w:id="7" w:name="_heading=h.3znysh7" w:colFirst="0" w:colLast="0"/>
      <w:bookmarkEnd w:id="7"/>
    </w:p>
    <w:p w14:paraId="6DEF2747" w14:textId="0D090751" w:rsidR="00195C4C" w:rsidRDefault="00B6596A">
      <w:pPr>
        <w:pStyle w:val="1"/>
        <w:jc w:val="both"/>
      </w:pPr>
      <w:r>
        <w:t>4.</w:t>
      </w:r>
      <w:r w:rsidR="001013B0">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0AC2B2D3" w14:textId="6C0E4D76" w:rsidR="00195C4C" w:rsidRDefault="001013B0">
      <w:pPr>
        <w:pBdr>
          <w:top w:val="nil"/>
          <w:left w:val="nil"/>
          <w:bottom w:val="nil"/>
          <w:right w:val="nil"/>
          <w:between w:val="nil"/>
        </w:pBdr>
        <w:spacing w:line="276" w:lineRule="auto"/>
        <w:ind w:left="720"/>
        <w:jc w:val="right"/>
        <w:rPr>
          <w:color w:val="000000"/>
        </w:rPr>
      </w:pPr>
      <w:r w:rsidRPr="00EE79E4">
        <w:rPr>
          <w:color w:val="000000"/>
        </w:rPr>
        <w:t>Таблица 2</w:t>
      </w:r>
    </w:p>
    <w:tbl>
      <w:tblPr>
        <w:tblW w:w="9024" w:type="dxa"/>
        <w:tblInd w:w="466" w:type="dxa"/>
        <w:tblLayout w:type="fixed"/>
        <w:tblCellMar>
          <w:left w:w="40" w:type="dxa"/>
          <w:right w:w="40" w:type="dxa"/>
        </w:tblCellMar>
        <w:tblLook w:val="0000" w:firstRow="0" w:lastRow="0" w:firstColumn="0" w:lastColumn="0" w:noHBand="0" w:noVBand="0"/>
      </w:tblPr>
      <w:tblGrid>
        <w:gridCol w:w="4913"/>
        <w:gridCol w:w="1984"/>
        <w:gridCol w:w="2127"/>
      </w:tblGrid>
      <w:tr w:rsidR="00EE79E4" w:rsidRPr="005247DD" w14:paraId="7B8EF0E9" w14:textId="77777777" w:rsidTr="00EE79E4">
        <w:trPr>
          <w:trHeight w:val="690"/>
        </w:trPr>
        <w:tc>
          <w:tcPr>
            <w:tcW w:w="4913" w:type="dxa"/>
            <w:tcBorders>
              <w:top w:val="single" w:sz="6" w:space="0" w:color="auto"/>
              <w:left w:val="single" w:sz="6" w:space="0" w:color="auto"/>
              <w:right w:val="single" w:sz="6" w:space="0" w:color="auto"/>
            </w:tcBorders>
            <w:shd w:val="clear" w:color="auto" w:fill="FFFFFF"/>
            <w:vAlign w:val="center"/>
          </w:tcPr>
          <w:p w14:paraId="77AA98A7" w14:textId="77777777" w:rsidR="00EE79E4" w:rsidRPr="007E137F" w:rsidRDefault="00EE79E4" w:rsidP="00772DB1">
            <w:pPr>
              <w:shd w:val="clear" w:color="auto" w:fill="FFFFFF"/>
              <w:ind w:left="14"/>
            </w:pPr>
            <w:r w:rsidRPr="007E137F">
              <w:rPr>
                <w:b/>
                <w:bCs/>
                <w:color w:val="000000"/>
              </w:rPr>
              <w:t>Вид учебной работы по дисциплине</w:t>
            </w:r>
            <w:r>
              <w:rPr>
                <w:b/>
                <w:bCs/>
                <w:color w:val="000000"/>
              </w:rPr>
              <w:t xml:space="preserve"> </w:t>
            </w:r>
          </w:p>
        </w:tc>
        <w:tc>
          <w:tcPr>
            <w:tcW w:w="1984" w:type="dxa"/>
            <w:tcBorders>
              <w:top w:val="single" w:sz="6" w:space="0" w:color="auto"/>
              <w:left w:val="single" w:sz="6" w:space="0" w:color="auto"/>
              <w:right w:val="single" w:sz="6" w:space="0" w:color="auto"/>
            </w:tcBorders>
            <w:shd w:val="clear" w:color="auto" w:fill="FFFFFF"/>
            <w:vAlign w:val="center"/>
          </w:tcPr>
          <w:p w14:paraId="66AF307B" w14:textId="77777777" w:rsidR="00EE79E4" w:rsidRPr="007E137F" w:rsidRDefault="00EE79E4" w:rsidP="00772DB1">
            <w:pPr>
              <w:shd w:val="clear" w:color="auto" w:fill="FFFFFF"/>
              <w:ind w:left="102" w:right="102"/>
              <w:jc w:val="center"/>
              <w:rPr>
                <w:b/>
                <w:bCs/>
                <w:color w:val="000000"/>
              </w:rPr>
            </w:pPr>
            <w:r w:rsidRPr="007E137F">
              <w:rPr>
                <w:b/>
                <w:bCs/>
                <w:color w:val="000000"/>
              </w:rPr>
              <w:t>Всего (в з/е и часах)</w:t>
            </w:r>
          </w:p>
        </w:tc>
        <w:tc>
          <w:tcPr>
            <w:tcW w:w="2127" w:type="dxa"/>
            <w:tcBorders>
              <w:top w:val="single" w:sz="4" w:space="0" w:color="auto"/>
              <w:left w:val="single" w:sz="4" w:space="0" w:color="auto"/>
              <w:right w:val="single" w:sz="6" w:space="0" w:color="auto"/>
            </w:tcBorders>
            <w:shd w:val="clear" w:color="auto" w:fill="FFFFFF"/>
            <w:vAlign w:val="center"/>
          </w:tcPr>
          <w:p w14:paraId="69E3DB96" w14:textId="1F9E655B" w:rsidR="00EE79E4" w:rsidRPr="0073714D" w:rsidRDefault="00EE79E4" w:rsidP="00772DB1">
            <w:pPr>
              <w:shd w:val="clear" w:color="auto" w:fill="FFFFFF"/>
              <w:ind w:left="91"/>
              <w:jc w:val="center"/>
            </w:pPr>
            <w:r>
              <w:rPr>
                <w:b/>
                <w:bCs/>
                <w:color w:val="000000"/>
              </w:rPr>
              <w:t>Семестр 7</w:t>
            </w:r>
          </w:p>
          <w:p w14:paraId="656C01D3" w14:textId="77777777" w:rsidR="00EE79E4" w:rsidRPr="007E137F" w:rsidRDefault="00EE79E4" w:rsidP="00772DB1">
            <w:pPr>
              <w:shd w:val="clear" w:color="auto" w:fill="FFFFFF"/>
              <w:ind w:left="91"/>
              <w:jc w:val="center"/>
              <w:rPr>
                <w:b/>
                <w:bCs/>
                <w:color w:val="000000"/>
              </w:rPr>
            </w:pPr>
            <w:r w:rsidRPr="0073714D">
              <w:rPr>
                <w:b/>
                <w:bCs/>
                <w:color w:val="000000"/>
              </w:rPr>
              <w:t>(в часах)</w:t>
            </w:r>
          </w:p>
        </w:tc>
      </w:tr>
      <w:tr w:rsidR="00EE79E4" w:rsidRPr="005247DD" w14:paraId="308A359E" w14:textId="77777777" w:rsidTr="00EE79E4">
        <w:trPr>
          <w:trHeight w:val="310"/>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BD251D" w14:textId="77777777" w:rsidR="00EE79E4" w:rsidRPr="007E137F" w:rsidRDefault="00EE79E4" w:rsidP="00772DB1">
            <w:pPr>
              <w:shd w:val="clear" w:color="auto" w:fill="FFFFFF"/>
              <w:spacing w:line="320" w:lineRule="exact"/>
              <w:ind w:left="14"/>
            </w:pPr>
            <w:r w:rsidRPr="007E137F">
              <w:rPr>
                <w:b/>
                <w:bCs/>
                <w:color w:val="000000"/>
              </w:rPr>
              <w:t>Общая трудоемкость дисциплины</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344596CA" w14:textId="3B384920" w:rsidR="00EE79E4" w:rsidRPr="007E137F" w:rsidRDefault="00EE79E4" w:rsidP="00772DB1">
            <w:pPr>
              <w:shd w:val="clear" w:color="auto" w:fill="FFFFFF"/>
              <w:spacing w:line="320" w:lineRule="exact"/>
              <w:jc w:val="center"/>
            </w:pPr>
            <w:r>
              <w:t>3.з.е.108</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6CB68145" w14:textId="46BAB5E4" w:rsidR="00EE79E4" w:rsidRPr="007E137F" w:rsidRDefault="00EE79E4" w:rsidP="00772DB1">
            <w:pPr>
              <w:shd w:val="clear" w:color="auto" w:fill="FFFFFF"/>
              <w:spacing w:line="320" w:lineRule="exact"/>
              <w:jc w:val="center"/>
            </w:pPr>
            <w:r>
              <w:t>3.з.е.108</w:t>
            </w:r>
          </w:p>
        </w:tc>
      </w:tr>
      <w:tr w:rsidR="00EE79E4" w:rsidRPr="005247DD" w14:paraId="79EC32DF"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137CA7C" w14:textId="0FCDE0CF" w:rsidR="00EE79E4" w:rsidRPr="007E137F" w:rsidRDefault="00EE79E4" w:rsidP="00EE79E4">
            <w:pPr>
              <w:shd w:val="clear" w:color="auto" w:fill="FFFFFF"/>
              <w:spacing w:line="360" w:lineRule="exact"/>
            </w:pPr>
            <w:r>
              <w:rPr>
                <w:b/>
                <w:bCs/>
                <w:i/>
                <w:iCs/>
                <w:color w:val="000000"/>
              </w:rPr>
              <w:t>Контактная работа-</w:t>
            </w:r>
            <w:r w:rsidRPr="007E137F">
              <w:rPr>
                <w:b/>
                <w:bCs/>
                <w:i/>
                <w:iCs/>
                <w:color w:val="000000"/>
              </w:rPr>
              <w:t>Аудиторные занятия</w:t>
            </w:r>
            <w:r>
              <w:rPr>
                <w:b/>
                <w:bCs/>
                <w:i/>
                <w:iCs/>
                <w:color w:val="000000"/>
              </w:rPr>
              <w:t xml:space="preserve"> </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45FD9F5" w14:textId="0BE865EF" w:rsidR="00EE79E4" w:rsidRPr="007E137F" w:rsidRDefault="00EE79E4" w:rsidP="00EE79E4">
            <w:pPr>
              <w:shd w:val="clear" w:color="auto" w:fill="FFFFFF"/>
              <w:spacing w:line="360" w:lineRule="exact"/>
              <w:jc w:val="center"/>
            </w:pPr>
            <w:r>
              <w:t>50</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3C39367D" w14:textId="6D9B42B6" w:rsidR="00EE79E4" w:rsidRPr="007E137F" w:rsidRDefault="00EE79E4" w:rsidP="00EE79E4">
            <w:pPr>
              <w:shd w:val="clear" w:color="auto" w:fill="FFFFFF"/>
              <w:spacing w:line="360" w:lineRule="exact"/>
              <w:jc w:val="center"/>
            </w:pPr>
            <w:r>
              <w:t>50</w:t>
            </w:r>
          </w:p>
        </w:tc>
      </w:tr>
      <w:tr w:rsidR="00EE79E4" w:rsidRPr="00AD7D3A" w14:paraId="07EDFADE"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75689091" w14:textId="77777777" w:rsidR="00EE79E4" w:rsidRPr="00AD7D3A" w:rsidRDefault="00EE79E4" w:rsidP="00EE79E4">
            <w:pPr>
              <w:shd w:val="clear" w:color="auto" w:fill="FFFFFF"/>
              <w:spacing w:line="360" w:lineRule="exact"/>
            </w:pPr>
            <w:r w:rsidRPr="00AD7D3A">
              <w:rPr>
                <w:i/>
                <w:iCs/>
                <w:color w:val="000000"/>
              </w:rPr>
              <w:t>Лекции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77EF8BF" w14:textId="785B257E" w:rsidR="00EE79E4" w:rsidRPr="00AD7D3A" w:rsidRDefault="00EE79E4" w:rsidP="00EE79E4">
            <w:pPr>
              <w:shd w:val="clear" w:color="auto" w:fill="FFFFFF"/>
              <w:spacing w:line="360" w:lineRule="exact"/>
              <w:jc w:val="center"/>
            </w:pPr>
            <w:r>
              <w:t>16</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6D198AC8" w14:textId="5BBA49D5" w:rsidR="00EE79E4" w:rsidRPr="00AD7D3A" w:rsidRDefault="00EE79E4" w:rsidP="00EE79E4">
            <w:pPr>
              <w:shd w:val="clear" w:color="auto" w:fill="FFFFFF"/>
              <w:spacing w:line="360" w:lineRule="exact"/>
              <w:jc w:val="center"/>
            </w:pPr>
            <w:r>
              <w:t>16</w:t>
            </w:r>
          </w:p>
        </w:tc>
      </w:tr>
      <w:tr w:rsidR="00EE79E4" w:rsidRPr="00AD7D3A" w14:paraId="41BF85BF"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FBDD2D1" w14:textId="77777777" w:rsidR="00EE79E4" w:rsidRPr="00AD7D3A" w:rsidRDefault="00EE79E4" w:rsidP="00EE79E4">
            <w:pPr>
              <w:shd w:val="clear" w:color="auto" w:fill="FFFFFF"/>
              <w:spacing w:line="360" w:lineRule="exact"/>
              <w:ind w:left="5"/>
            </w:pPr>
            <w:r w:rsidRPr="00AD7D3A">
              <w:rPr>
                <w:i/>
                <w:iCs/>
                <w:color w:val="000000"/>
              </w:rPr>
              <w:t>Практические и семинарские занятия.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04D704C" w14:textId="14AF6259" w:rsidR="00EE79E4" w:rsidRPr="00AD7D3A" w:rsidRDefault="00EE79E4" w:rsidP="00EE79E4">
            <w:pPr>
              <w:shd w:val="clear" w:color="auto" w:fill="FFFFFF"/>
              <w:spacing w:line="360" w:lineRule="exact"/>
              <w:jc w:val="center"/>
            </w:pPr>
            <w:r>
              <w:t>34</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5D9DB50" w14:textId="275CAE60" w:rsidR="00EE79E4" w:rsidRPr="00AD7D3A" w:rsidRDefault="00EE79E4" w:rsidP="00EE79E4">
            <w:pPr>
              <w:shd w:val="clear" w:color="auto" w:fill="FFFFFF"/>
              <w:spacing w:line="360" w:lineRule="exact"/>
              <w:jc w:val="center"/>
            </w:pPr>
            <w:r>
              <w:t>34</w:t>
            </w:r>
          </w:p>
        </w:tc>
      </w:tr>
      <w:tr w:rsidR="00EE79E4" w:rsidRPr="005247DD" w14:paraId="2901BCDB"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6B7AC9A0" w14:textId="77777777" w:rsidR="00EE79E4" w:rsidRPr="00AD7D3A" w:rsidRDefault="00EE79E4" w:rsidP="00EE79E4">
            <w:pPr>
              <w:shd w:val="clear" w:color="auto" w:fill="FFFFFF"/>
              <w:spacing w:line="360" w:lineRule="exact"/>
              <w:ind w:left="14"/>
            </w:pPr>
            <w:r w:rsidRPr="00AD7D3A">
              <w:rPr>
                <w:b/>
                <w:bCs/>
                <w:i/>
                <w:iCs/>
                <w:color w:val="000000"/>
              </w:rPr>
              <w:t>Самостоятельная работа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6095E5C6" w14:textId="299A5BA3" w:rsidR="00EE79E4" w:rsidRPr="00AD7D3A" w:rsidRDefault="00EE79E4" w:rsidP="00EE79E4">
            <w:pPr>
              <w:shd w:val="clear" w:color="auto" w:fill="FFFFFF"/>
              <w:spacing w:line="360" w:lineRule="exact"/>
              <w:jc w:val="center"/>
            </w:pPr>
            <w:r>
              <w:t>58</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19CD76F" w14:textId="21BA4FFD" w:rsidR="00EE79E4" w:rsidRPr="007E137F" w:rsidRDefault="00EE79E4" w:rsidP="00EE79E4">
            <w:pPr>
              <w:shd w:val="clear" w:color="auto" w:fill="FFFFFF"/>
              <w:spacing w:line="360" w:lineRule="exact"/>
              <w:jc w:val="center"/>
            </w:pPr>
            <w:r>
              <w:t>58</w:t>
            </w:r>
          </w:p>
        </w:tc>
      </w:tr>
      <w:tr w:rsidR="00EE79E4" w:rsidRPr="005247DD" w14:paraId="35526913" w14:textId="77777777" w:rsidTr="00EE79E4">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2B6D707" w14:textId="77777777" w:rsidR="00EE79E4" w:rsidRPr="007E137F" w:rsidRDefault="00EE79E4" w:rsidP="00EE79E4">
            <w:pPr>
              <w:shd w:val="clear" w:color="auto" w:fill="FFFFFF"/>
              <w:spacing w:line="360" w:lineRule="exact"/>
              <w:ind w:left="19"/>
            </w:pPr>
            <w:r>
              <w:t>Вид текущего контроля</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7B640D98" w14:textId="77777777" w:rsidR="00EE79E4" w:rsidRPr="007E137F" w:rsidRDefault="00EE79E4" w:rsidP="00EE79E4">
            <w:pPr>
              <w:shd w:val="clear" w:color="auto" w:fill="FFFFFF"/>
              <w:jc w:val="center"/>
            </w:pPr>
            <w:r>
              <w:t>Контрольная работа</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486A6931" w14:textId="77777777" w:rsidR="00EE79E4" w:rsidRPr="007E137F" w:rsidRDefault="00EE79E4" w:rsidP="00EE79E4">
            <w:pPr>
              <w:shd w:val="clear" w:color="auto" w:fill="FFFFFF"/>
              <w:jc w:val="center"/>
            </w:pPr>
            <w:r>
              <w:t>Контрольная работа</w:t>
            </w:r>
          </w:p>
        </w:tc>
      </w:tr>
      <w:tr w:rsidR="00EE79E4" w:rsidRPr="005247DD" w14:paraId="2E77FB5D" w14:textId="77777777" w:rsidTr="00EE79E4">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95C370" w14:textId="77777777" w:rsidR="00EE79E4" w:rsidRPr="007E137F" w:rsidRDefault="00EE79E4" w:rsidP="00EE79E4">
            <w:pPr>
              <w:shd w:val="clear" w:color="auto" w:fill="FFFFFF"/>
              <w:spacing w:line="360" w:lineRule="exact"/>
              <w:ind w:left="19"/>
            </w:pPr>
            <w:r w:rsidRPr="007E137F">
              <w:rPr>
                <w:color w:val="000000"/>
              </w:rPr>
              <w:t>Вид промежуточной аттестации</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4D7768BE" w14:textId="3445B267" w:rsidR="00EE79E4" w:rsidRPr="00C27CE4" w:rsidRDefault="00C27CE4" w:rsidP="00EE79E4">
            <w:pPr>
              <w:shd w:val="clear" w:color="auto" w:fill="FFFFFF"/>
              <w:spacing w:line="360" w:lineRule="exact"/>
              <w:jc w:val="center"/>
            </w:pPr>
            <w:r>
              <w:t>Зачет</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78FA1EAE" w14:textId="3828F542" w:rsidR="00EE79E4" w:rsidRDefault="00C27CE4" w:rsidP="00EE79E4">
            <w:pPr>
              <w:shd w:val="clear" w:color="auto" w:fill="FFFFFF"/>
              <w:spacing w:line="360" w:lineRule="exact"/>
              <w:jc w:val="center"/>
            </w:pPr>
            <w:r>
              <w:t>Зачет</w:t>
            </w:r>
          </w:p>
        </w:tc>
      </w:tr>
    </w:tbl>
    <w:p w14:paraId="7BBE8E5E" w14:textId="27CDFE46" w:rsidR="00EE79E4" w:rsidRDefault="00EE79E4">
      <w:pPr>
        <w:pBdr>
          <w:top w:val="nil"/>
          <w:left w:val="nil"/>
          <w:bottom w:val="nil"/>
          <w:right w:val="nil"/>
          <w:between w:val="nil"/>
        </w:pBdr>
        <w:spacing w:line="276" w:lineRule="auto"/>
        <w:ind w:left="720"/>
        <w:jc w:val="right"/>
        <w:rPr>
          <w:color w:val="000000"/>
        </w:rPr>
      </w:pPr>
    </w:p>
    <w:p w14:paraId="54C17AFF" w14:textId="411B64ED" w:rsidR="00195C4C" w:rsidRDefault="001013B0">
      <w:pPr>
        <w:pStyle w:val="1"/>
        <w:jc w:val="both"/>
      </w:pPr>
      <w:bookmarkStart w:id="8" w:name="_heading=h.tyjcwt" w:colFirst="0" w:colLast="0"/>
      <w:bookmarkStart w:id="9" w:name="_heading=h.3dy6vkm" w:colFirst="0" w:colLast="0"/>
      <w:bookmarkEnd w:id="8"/>
      <w:bookmarkEnd w:id="9"/>
      <w: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D9874E9" w14:textId="77777777" w:rsidR="00195C4C" w:rsidRDefault="00195C4C">
      <w:pPr>
        <w:jc w:val="both"/>
      </w:pPr>
    </w:p>
    <w:p w14:paraId="65DDB1C4" w14:textId="6C1BDE57" w:rsidR="00195C4C" w:rsidRDefault="001013B0" w:rsidP="00EE79E4">
      <w:pPr>
        <w:pStyle w:val="2"/>
        <w:jc w:val="both"/>
      </w:pPr>
      <w:bookmarkStart w:id="10" w:name="_heading=h.1t3h5sf" w:colFirst="0" w:colLast="0"/>
      <w:bookmarkEnd w:id="10"/>
      <w:r>
        <w:t xml:space="preserve">5.1. Содержание дисциплины </w:t>
      </w:r>
    </w:p>
    <w:p w14:paraId="0AD6A539" w14:textId="77777777" w:rsidR="00306CAE" w:rsidRDefault="001013B0" w:rsidP="00306CAE">
      <w:pPr>
        <w:pBdr>
          <w:top w:val="nil"/>
          <w:left w:val="nil"/>
          <w:bottom w:val="nil"/>
          <w:right w:val="nil"/>
          <w:between w:val="nil"/>
        </w:pBdr>
        <w:spacing w:before="120" w:after="120"/>
        <w:ind w:firstLine="709"/>
        <w:jc w:val="both"/>
        <w:rPr>
          <w:b/>
          <w:color w:val="000000"/>
          <w:sz w:val="28"/>
          <w:szCs w:val="28"/>
        </w:rPr>
      </w:pPr>
      <w:bookmarkStart w:id="11" w:name="_heading=h.4d34og8" w:colFirst="0" w:colLast="0"/>
      <w:bookmarkEnd w:id="11"/>
      <w:r>
        <w:rPr>
          <w:b/>
          <w:color w:val="000000"/>
          <w:sz w:val="28"/>
          <w:szCs w:val="28"/>
        </w:rPr>
        <w:t xml:space="preserve">Тема 1. </w:t>
      </w:r>
      <w:r w:rsidR="00306CAE">
        <w:rPr>
          <w:b/>
          <w:color w:val="000000"/>
          <w:sz w:val="28"/>
          <w:szCs w:val="28"/>
        </w:rPr>
        <w:t>Основы финансового инжиниринга</w:t>
      </w:r>
    </w:p>
    <w:p w14:paraId="742D9EF1" w14:textId="4C92912E" w:rsidR="00195C4C" w:rsidRDefault="00306CAE" w:rsidP="00306CAE">
      <w:pPr>
        <w:pBdr>
          <w:top w:val="nil"/>
          <w:left w:val="nil"/>
          <w:bottom w:val="nil"/>
          <w:right w:val="nil"/>
          <w:between w:val="nil"/>
        </w:pBdr>
        <w:spacing w:before="120" w:after="120"/>
        <w:jc w:val="both"/>
        <w:rPr>
          <w:color w:val="000000"/>
          <w:sz w:val="28"/>
          <w:szCs w:val="28"/>
        </w:rPr>
      </w:pPr>
      <w:r w:rsidRPr="00306CAE">
        <w:rPr>
          <w:color w:val="000000"/>
          <w:sz w:val="28"/>
          <w:szCs w:val="28"/>
        </w:rPr>
        <w:t>Понятие и сущность финансового инжиниринга.</w:t>
      </w:r>
      <w:r>
        <w:rPr>
          <w:b/>
          <w:color w:val="000000"/>
          <w:sz w:val="28"/>
          <w:szCs w:val="28"/>
        </w:rPr>
        <w:t xml:space="preserve"> </w:t>
      </w:r>
      <w:r w:rsidRPr="00306CAE">
        <w:rPr>
          <w:color w:val="000000"/>
          <w:sz w:val="28"/>
          <w:szCs w:val="28"/>
        </w:rPr>
        <w:t>Цели финансового инжиниринга. Основные субъекты и объекты финансового инжиниринга: финансовые институты, финансовые инженеры. Виды и классификации финансового инжиниринга: по характеру финансовых отношений (рыночные;</w:t>
      </w:r>
      <w:r>
        <w:rPr>
          <w:b/>
          <w:color w:val="000000"/>
          <w:sz w:val="28"/>
          <w:szCs w:val="28"/>
        </w:rPr>
        <w:t xml:space="preserve"> </w:t>
      </w:r>
      <w:r w:rsidRPr="00306CAE">
        <w:rPr>
          <w:color w:val="000000"/>
          <w:sz w:val="28"/>
          <w:szCs w:val="28"/>
        </w:rPr>
        <w:t>нерыночные; смешанные), по отрасли применения (экономика; маркетинг; банки; бизнес-инжиниринг), в</w:t>
      </w:r>
      <w:r>
        <w:rPr>
          <w:color w:val="000000"/>
          <w:sz w:val="28"/>
          <w:szCs w:val="28"/>
        </w:rPr>
        <w:t xml:space="preserve"> </w:t>
      </w:r>
      <w:r w:rsidRPr="00306CAE">
        <w:rPr>
          <w:color w:val="000000"/>
          <w:sz w:val="28"/>
          <w:szCs w:val="28"/>
        </w:rPr>
        <w:t>зависимости от стадии разработки (</w:t>
      </w:r>
      <w:proofErr w:type="spellStart"/>
      <w:r w:rsidRPr="00306CAE">
        <w:rPr>
          <w:color w:val="000000"/>
          <w:sz w:val="28"/>
          <w:szCs w:val="28"/>
        </w:rPr>
        <w:t>предпроектный</w:t>
      </w:r>
      <w:proofErr w:type="spellEnd"/>
      <w:r w:rsidRPr="00306CAE">
        <w:rPr>
          <w:color w:val="000000"/>
          <w:sz w:val="28"/>
          <w:szCs w:val="28"/>
        </w:rPr>
        <w:t xml:space="preserve">; проектный; </w:t>
      </w:r>
      <w:proofErr w:type="spellStart"/>
      <w:r w:rsidRPr="00306CAE">
        <w:rPr>
          <w:color w:val="000000"/>
          <w:sz w:val="28"/>
          <w:szCs w:val="28"/>
        </w:rPr>
        <w:t>постпроектный</w:t>
      </w:r>
      <w:proofErr w:type="spellEnd"/>
      <w:r w:rsidRPr="00306CAE">
        <w:rPr>
          <w:color w:val="000000"/>
          <w:sz w:val="28"/>
          <w:szCs w:val="28"/>
        </w:rPr>
        <w:t>), по сфере применения</w:t>
      </w:r>
      <w:r>
        <w:rPr>
          <w:color w:val="000000"/>
          <w:sz w:val="28"/>
          <w:szCs w:val="28"/>
        </w:rPr>
        <w:t xml:space="preserve"> </w:t>
      </w:r>
      <w:r w:rsidRPr="00306CAE">
        <w:rPr>
          <w:color w:val="000000"/>
          <w:sz w:val="28"/>
          <w:szCs w:val="28"/>
        </w:rPr>
        <w:t>(управление; проектирование-конструирование; реализация, внедрение; использование).</w:t>
      </w:r>
    </w:p>
    <w:p w14:paraId="15376CD4" w14:textId="2F2634FE" w:rsidR="00195C4C" w:rsidRDefault="00195C4C">
      <w:pPr>
        <w:pBdr>
          <w:top w:val="nil"/>
          <w:left w:val="nil"/>
          <w:bottom w:val="nil"/>
          <w:right w:val="nil"/>
          <w:between w:val="nil"/>
        </w:pBdr>
        <w:spacing w:line="276" w:lineRule="auto"/>
        <w:ind w:firstLine="567"/>
        <w:jc w:val="both"/>
        <w:rPr>
          <w:color w:val="000000"/>
          <w:sz w:val="28"/>
          <w:szCs w:val="28"/>
        </w:rPr>
      </w:pPr>
    </w:p>
    <w:p w14:paraId="67CBC26C" w14:textId="773F8272" w:rsidR="008C0E4D" w:rsidRDefault="008C0E4D">
      <w:pPr>
        <w:pBdr>
          <w:top w:val="nil"/>
          <w:left w:val="nil"/>
          <w:bottom w:val="nil"/>
          <w:right w:val="nil"/>
          <w:between w:val="nil"/>
        </w:pBdr>
        <w:spacing w:line="276" w:lineRule="auto"/>
        <w:ind w:firstLine="567"/>
        <w:jc w:val="both"/>
        <w:rPr>
          <w:color w:val="000000"/>
          <w:sz w:val="28"/>
          <w:szCs w:val="28"/>
        </w:rPr>
      </w:pPr>
    </w:p>
    <w:p w14:paraId="5A7C3B62" w14:textId="77777777" w:rsidR="004C7737" w:rsidRDefault="004C7737">
      <w:pPr>
        <w:pBdr>
          <w:top w:val="nil"/>
          <w:left w:val="nil"/>
          <w:bottom w:val="nil"/>
          <w:right w:val="nil"/>
          <w:between w:val="nil"/>
        </w:pBdr>
        <w:spacing w:line="276" w:lineRule="auto"/>
        <w:ind w:firstLine="567"/>
        <w:jc w:val="both"/>
        <w:rPr>
          <w:color w:val="000000"/>
          <w:sz w:val="28"/>
          <w:szCs w:val="28"/>
        </w:rPr>
      </w:pPr>
    </w:p>
    <w:p w14:paraId="0A56BC70" w14:textId="3B76B29A" w:rsidR="00195C4C" w:rsidRDefault="001013B0">
      <w:pPr>
        <w:pBdr>
          <w:top w:val="nil"/>
          <w:left w:val="nil"/>
          <w:bottom w:val="nil"/>
          <w:right w:val="nil"/>
          <w:between w:val="nil"/>
        </w:pBdr>
        <w:ind w:firstLine="567"/>
        <w:jc w:val="both"/>
        <w:rPr>
          <w:b/>
          <w:color w:val="000000"/>
          <w:sz w:val="28"/>
          <w:szCs w:val="28"/>
        </w:rPr>
      </w:pPr>
      <w:bookmarkStart w:id="12" w:name="_heading=h.2s8eyo1" w:colFirst="0" w:colLast="0"/>
      <w:bookmarkEnd w:id="12"/>
      <w:r>
        <w:rPr>
          <w:b/>
          <w:color w:val="000000"/>
          <w:sz w:val="28"/>
          <w:szCs w:val="28"/>
        </w:rPr>
        <w:lastRenderedPageBreak/>
        <w:t>Тема 2.</w:t>
      </w:r>
      <w:r>
        <w:rPr>
          <w:color w:val="000000"/>
          <w:sz w:val="28"/>
          <w:szCs w:val="28"/>
        </w:rPr>
        <w:t xml:space="preserve"> </w:t>
      </w:r>
      <w:r>
        <w:rPr>
          <w:b/>
          <w:color w:val="000000"/>
          <w:sz w:val="28"/>
          <w:szCs w:val="28"/>
        </w:rPr>
        <w:t xml:space="preserve">Основы </w:t>
      </w:r>
      <w:r w:rsidR="00306CAE">
        <w:rPr>
          <w:b/>
          <w:color w:val="000000"/>
          <w:sz w:val="28"/>
          <w:szCs w:val="28"/>
        </w:rPr>
        <w:t>финансовых инноваций</w:t>
      </w:r>
    </w:p>
    <w:p w14:paraId="63E58B08" w14:textId="77777777" w:rsidR="00306CAE" w:rsidRDefault="00306CAE">
      <w:pPr>
        <w:pBdr>
          <w:top w:val="nil"/>
          <w:left w:val="nil"/>
          <w:bottom w:val="nil"/>
          <w:right w:val="nil"/>
          <w:between w:val="nil"/>
        </w:pBdr>
        <w:ind w:firstLine="567"/>
        <w:jc w:val="both"/>
        <w:rPr>
          <w:b/>
          <w:color w:val="000000"/>
          <w:sz w:val="28"/>
          <w:szCs w:val="28"/>
        </w:rPr>
      </w:pPr>
    </w:p>
    <w:p w14:paraId="40532237" w14:textId="6B4DD92A" w:rsidR="00195C4C" w:rsidRDefault="00306CAE" w:rsidP="00306CAE">
      <w:pPr>
        <w:spacing w:line="276" w:lineRule="auto"/>
        <w:ind w:firstLine="567"/>
        <w:jc w:val="both"/>
        <w:rPr>
          <w:sz w:val="28"/>
          <w:szCs w:val="28"/>
        </w:rPr>
      </w:pPr>
      <w:bookmarkStart w:id="13" w:name="_heading=h.17dp8vu" w:colFirst="0" w:colLast="0"/>
      <w:bookmarkEnd w:id="13"/>
      <w:r w:rsidRPr="00306CAE">
        <w:rPr>
          <w:sz w:val="28"/>
          <w:szCs w:val="28"/>
        </w:rPr>
        <w:t>Сущность банковских инноваций.</w:t>
      </w:r>
      <w:r>
        <w:rPr>
          <w:sz w:val="28"/>
          <w:szCs w:val="28"/>
        </w:rPr>
        <w:t xml:space="preserve"> </w:t>
      </w:r>
      <w:r w:rsidRPr="00306CAE">
        <w:rPr>
          <w:sz w:val="28"/>
          <w:szCs w:val="28"/>
        </w:rPr>
        <w:t xml:space="preserve">Виды и классификация </w:t>
      </w:r>
      <w:r>
        <w:rPr>
          <w:sz w:val="28"/>
          <w:szCs w:val="28"/>
        </w:rPr>
        <w:t xml:space="preserve">финансовых </w:t>
      </w:r>
      <w:r w:rsidRPr="00306CAE">
        <w:rPr>
          <w:sz w:val="28"/>
          <w:szCs w:val="28"/>
        </w:rPr>
        <w:t>инноваций: по временному аспекту, по причинам зарождения, по объему воздействия</w:t>
      </w:r>
      <w:r>
        <w:rPr>
          <w:sz w:val="28"/>
          <w:szCs w:val="28"/>
        </w:rPr>
        <w:t xml:space="preserve">, </w:t>
      </w:r>
      <w:r w:rsidRPr="00306CAE">
        <w:rPr>
          <w:sz w:val="28"/>
          <w:szCs w:val="28"/>
        </w:rPr>
        <w:t>в зависимости от сферы внедрения инноваций, по влиянию нового продукта на поведение</w:t>
      </w:r>
      <w:r>
        <w:rPr>
          <w:sz w:val="28"/>
          <w:szCs w:val="28"/>
        </w:rPr>
        <w:t xml:space="preserve"> </w:t>
      </w:r>
      <w:r w:rsidRPr="00306CAE">
        <w:rPr>
          <w:sz w:val="28"/>
          <w:szCs w:val="28"/>
        </w:rPr>
        <w:t>потребителей, область применения, результат научно-исследовательских разработок, темпы осуществления, результативность, эффективность, по глубине вносимых изменений</w:t>
      </w:r>
      <w:r>
        <w:rPr>
          <w:sz w:val="28"/>
          <w:szCs w:val="28"/>
        </w:rPr>
        <w:t>. Финансовый</w:t>
      </w:r>
      <w:r w:rsidRPr="00306CAE">
        <w:rPr>
          <w:sz w:val="28"/>
          <w:szCs w:val="28"/>
        </w:rPr>
        <w:t xml:space="preserve"> инжиниринг как процесс создания </w:t>
      </w:r>
      <w:r>
        <w:rPr>
          <w:sz w:val="28"/>
          <w:szCs w:val="28"/>
        </w:rPr>
        <w:t>финансовых</w:t>
      </w:r>
      <w:r w:rsidRPr="00306CAE">
        <w:rPr>
          <w:sz w:val="28"/>
          <w:szCs w:val="28"/>
        </w:rPr>
        <w:t xml:space="preserve"> инноваций.</w:t>
      </w:r>
    </w:p>
    <w:p w14:paraId="5054678E" w14:textId="4077CE3F" w:rsidR="00195C4C" w:rsidRDefault="00195C4C">
      <w:pPr>
        <w:pBdr>
          <w:top w:val="nil"/>
          <w:left w:val="nil"/>
          <w:bottom w:val="nil"/>
          <w:right w:val="nil"/>
          <w:between w:val="nil"/>
        </w:pBdr>
        <w:ind w:firstLine="567"/>
        <w:jc w:val="both"/>
        <w:rPr>
          <w:color w:val="000000"/>
          <w:sz w:val="28"/>
          <w:szCs w:val="28"/>
        </w:rPr>
      </w:pPr>
    </w:p>
    <w:p w14:paraId="511588AE" w14:textId="38FF5D4C" w:rsidR="00195C4C" w:rsidRDefault="001013B0">
      <w:pPr>
        <w:jc w:val="both"/>
        <w:rPr>
          <w:b/>
          <w:sz w:val="28"/>
          <w:szCs w:val="28"/>
        </w:rPr>
      </w:pPr>
      <w:bookmarkStart w:id="14" w:name="_heading=h.3rdcrjn" w:colFirst="0" w:colLast="0"/>
      <w:bookmarkEnd w:id="14"/>
      <w:r>
        <w:rPr>
          <w:b/>
          <w:sz w:val="28"/>
          <w:szCs w:val="28"/>
        </w:rPr>
        <w:t xml:space="preserve">Тема 3. </w:t>
      </w:r>
      <w:r w:rsidR="008A0FCE" w:rsidRPr="008A0FCE">
        <w:rPr>
          <w:b/>
          <w:sz w:val="28"/>
          <w:szCs w:val="28"/>
        </w:rPr>
        <w:t>Продукты финансового инжиниринга</w:t>
      </w:r>
    </w:p>
    <w:p w14:paraId="00685C2B" w14:textId="17F18FC5" w:rsidR="00723FBA" w:rsidRDefault="008A0FCE" w:rsidP="00543B50">
      <w:pPr>
        <w:spacing w:before="360" w:after="120"/>
        <w:jc w:val="both"/>
        <w:rPr>
          <w:sz w:val="28"/>
          <w:szCs w:val="28"/>
        </w:rPr>
      </w:pPr>
      <w:r w:rsidRPr="008A0FCE">
        <w:rPr>
          <w:sz w:val="28"/>
          <w:szCs w:val="28"/>
        </w:rPr>
        <w:t>Основные продукты финансового инжиниринга: облигации, займы, синтетические продукты.</w:t>
      </w:r>
      <w:r>
        <w:rPr>
          <w:sz w:val="28"/>
          <w:szCs w:val="28"/>
        </w:rPr>
        <w:t xml:space="preserve"> </w:t>
      </w:r>
      <w:r w:rsidRPr="008A0FCE">
        <w:rPr>
          <w:sz w:val="28"/>
          <w:szCs w:val="28"/>
        </w:rPr>
        <w:t>Систематизация инновационных финансовых продуктов.</w:t>
      </w:r>
      <w:r>
        <w:rPr>
          <w:sz w:val="28"/>
          <w:szCs w:val="28"/>
        </w:rPr>
        <w:t xml:space="preserve"> </w:t>
      </w:r>
      <w:r w:rsidRPr="008A0FCE">
        <w:rPr>
          <w:sz w:val="28"/>
          <w:szCs w:val="28"/>
        </w:rPr>
        <w:t>Гибридные и структурированные финансовые продукты.</w:t>
      </w:r>
    </w:p>
    <w:p w14:paraId="29252F57" w14:textId="77777777" w:rsidR="003C66E1" w:rsidRDefault="003C66E1" w:rsidP="00543B50">
      <w:pPr>
        <w:spacing w:before="360" w:after="120"/>
        <w:jc w:val="both"/>
        <w:rPr>
          <w:sz w:val="28"/>
          <w:szCs w:val="28"/>
        </w:rPr>
      </w:pPr>
    </w:p>
    <w:p w14:paraId="5F9CA709" w14:textId="6531A43B" w:rsidR="00195C4C" w:rsidRDefault="002A0EC8">
      <w:pPr>
        <w:jc w:val="both"/>
        <w:rPr>
          <w:b/>
          <w:sz w:val="28"/>
          <w:szCs w:val="28"/>
        </w:rPr>
      </w:pPr>
      <w:bookmarkStart w:id="15" w:name="_heading=h.26in1rg" w:colFirst="0" w:colLast="0"/>
      <w:bookmarkEnd w:id="15"/>
      <w:r>
        <w:rPr>
          <w:b/>
          <w:sz w:val="28"/>
          <w:szCs w:val="28"/>
        </w:rPr>
        <w:t xml:space="preserve">Тема </w:t>
      </w:r>
      <w:r w:rsidR="00543B50">
        <w:rPr>
          <w:b/>
          <w:sz w:val="28"/>
          <w:szCs w:val="28"/>
        </w:rPr>
        <w:t>4</w:t>
      </w:r>
      <w:r>
        <w:rPr>
          <w:b/>
          <w:sz w:val="28"/>
          <w:szCs w:val="28"/>
        </w:rPr>
        <w:t xml:space="preserve">. </w:t>
      </w:r>
      <w:r w:rsidR="00195D4D" w:rsidRPr="00195D4D">
        <w:rPr>
          <w:b/>
          <w:sz w:val="28"/>
          <w:szCs w:val="28"/>
        </w:rPr>
        <w:t>Конструирование финансовых продуктов на рынке долговых обязательств</w:t>
      </w:r>
    </w:p>
    <w:p w14:paraId="17C0F916" w14:textId="77777777" w:rsidR="00195C4C" w:rsidRDefault="00195C4C">
      <w:pPr>
        <w:jc w:val="both"/>
        <w:rPr>
          <w:sz w:val="28"/>
          <w:szCs w:val="28"/>
        </w:rPr>
      </w:pPr>
    </w:p>
    <w:p w14:paraId="10A0DABF" w14:textId="129EBCC4" w:rsidR="008A0FCE" w:rsidRPr="008A0FCE" w:rsidRDefault="008A0FCE" w:rsidP="00543B50">
      <w:pPr>
        <w:jc w:val="both"/>
        <w:rPr>
          <w:sz w:val="28"/>
          <w:szCs w:val="28"/>
        </w:rPr>
      </w:pPr>
      <w:r w:rsidRPr="008A0FCE">
        <w:rPr>
          <w:sz w:val="28"/>
          <w:szCs w:val="28"/>
        </w:rPr>
        <w:t>Основные виды долговых обязательств.</w:t>
      </w:r>
      <w:r w:rsidR="00543B50">
        <w:rPr>
          <w:sz w:val="28"/>
          <w:szCs w:val="28"/>
        </w:rPr>
        <w:t xml:space="preserve"> </w:t>
      </w:r>
      <w:r w:rsidRPr="008A0FCE">
        <w:rPr>
          <w:sz w:val="28"/>
          <w:szCs w:val="28"/>
        </w:rPr>
        <w:t>Параметры и классификация облигаций: по эмитенту, по сроку обращения, в зависимости от порядка</w:t>
      </w:r>
      <w:r w:rsidR="00543B50">
        <w:rPr>
          <w:sz w:val="28"/>
          <w:szCs w:val="28"/>
        </w:rPr>
        <w:t xml:space="preserve"> </w:t>
      </w:r>
      <w:r w:rsidRPr="008A0FCE">
        <w:rPr>
          <w:sz w:val="28"/>
          <w:szCs w:val="28"/>
        </w:rPr>
        <w:t>владения облигацией, в зависимости от цели заимствования, по</w:t>
      </w:r>
      <w:r w:rsidR="00543B50">
        <w:rPr>
          <w:sz w:val="28"/>
          <w:szCs w:val="28"/>
        </w:rPr>
        <w:t xml:space="preserve"> </w:t>
      </w:r>
      <w:r w:rsidRPr="008A0FCE">
        <w:rPr>
          <w:sz w:val="28"/>
          <w:szCs w:val="28"/>
        </w:rPr>
        <w:t>способу размещения, по форме возмещения при погашении, по методу погашения номинала, по видам выплат по облигациям.</w:t>
      </w:r>
    </w:p>
    <w:p w14:paraId="1A5CABF8" w14:textId="2D6D2719" w:rsidR="00D80FFD" w:rsidRPr="00543B50" w:rsidRDefault="008A0FCE" w:rsidP="00543B50">
      <w:pPr>
        <w:jc w:val="both"/>
        <w:rPr>
          <w:sz w:val="28"/>
          <w:szCs w:val="28"/>
        </w:rPr>
      </w:pPr>
      <w:r w:rsidRPr="008A0FCE">
        <w:rPr>
          <w:sz w:val="28"/>
          <w:szCs w:val="28"/>
        </w:rPr>
        <w:t>Методы финансового инжиниринга: метод экономического анализа с использования финансовых ресурсов в</w:t>
      </w:r>
      <w:r w:rsidR="00543B50">
        <w:rPr>
          <w:sz w:val="28"/>
          <w:szCs w:val="28"/>
        </w:rPr>
        <w:t xml:space="preserve"> </w:t>
      </w:r>
      <w:r w:rsidRPr="008A0FCE">
        <w:rPr>
          <w:sz w:val="28"/>
          <w:szCs w:val="28"/>
        </w:rPr>
        <w:t>предыдущем, текущем периодах на основе сопоставления плановых значений с фактическими данными для</w:t>
      </w:r>
      <w:r w:rsidR="00543B50">
        <w:rPr>
          <w:sz w:val="28"/>
          <w:szCs w:val="28"/>
        </w:rPr>
        <w:t xml:space="preserve"> </w:t>
      </w:r>
      <w:r w:rsidRPr="008A0FCE">
        <w:rPr>
          <w:sz w:val="28"/>
          <w:szCs w:val="28"/>
        </w:rPr>
        <w:t>выявления отклонений, исследования динамики основных финансовых пропорций для определения</w:t>
      </w:r>
      <w:r w:rsidR="00543B50">
        <w:rPr>
          <w:sz w:val="28"/>
          <w:szCs w:val="28"/>
        </w:rPr>
        <w:t xml:space="preserve"> </w:t>
      </w:r>
      <w:r w:rsidRPr="008A0FCE">
        <w:rPr>
          <w:sz w:val="28"/>
          <w:szCs w:val="28"/>
        </w:rPr>
        <w:t>необходимых планируемых изменений; метод расчета плановых показателей на основе использования</w:t>
      </w:r>
      <w:r w:rsidR="00543B50">
        <w:rPr>
          <w:sz w:val="28"/>
          <w:szCs w:val="28"/>
        </w:rPr>
        <w:t xml:space="preserve"> </w:t>
      </w:r>
      <w:r w:rsidRPr="008A0FCE">
        <w:rPr>
          <w:sz w:val="28"/>
          <w:szCs w:val="28"/>
        </w:rPr>
        <w:t>коэффициентов, учитывающих изменение доходов, расходов, других финансово-экономических параметров в</w:t>
      </w:r>
      <w:r w:rsidR="00543B50">
        <w:rPr>
          <w:sz w:val="28"/>
          <w:szCs w:val="28"/>
        </w:rPr>
        <w:t xml:space="preserve"> </w:t>
      </w:r>
      <w:r w:rsidRPr="008A0FCE">
        <w:rPr>
          <w:sz w:val="28"/>
          <w:szCs w:val="28"/>
        </w:rPr>
        <w:t>планируемом периоде по сравнению с отчетным периодом; метод использования экономических норм,</w:t>
      </w:r>
      <w:r w:rsidR="00543B50">
        <w:rPr>
          <w:sz w:val="28"/>
          <w:szCs w:val="28"/>
        </w:rPr>
        <w:t xml:space="preserve"> </w:t>
      </w:r>
      <w:r w:rsidRPr="008A0FCE">
        <w:rPr>
          <w:sz w:val="28"/>
          <w:szCs w:val="28"/>
        </w:rPr>
        <w:t>нормативов, определяющих потребности организации в финансово-экономических ресурсах; балансовый метод;</w:t>
      </w:r>
      <w:r w:rsidR="00543B50">
        <w:rPr>
          <w:sz w:val="28"/>
          <w:szCs w:val="28"/>
        </w:rPr>
        <w:t xml:space="preserve"> </w:t>
      </w:r>
      <w:r w:rsidRPr="008A0FCE">
        <w:rPr>
          <w:sz w:val="28"/>
          <w:szCs w:val="28"/>
        </w:rPr>
        <w:t>метод дисконтирования денежных потоков; метод альтернативных сценариев; метод экономико-математического</w:t>
      </w:r>
      <w:r w:rsidR="00543B50">
        <w:rPr>
          <w:sz w:val="28"/>
          <w:szCs w:val="28"/>
        </w:rPr>
        <w:t xml:space="preserve"> </w:t>
      </w:r>
      <w:r w:rsidRPr="008A0FCE">
        <w:rPr>
          <w:sz w:val="28"/>
          <w:szCs w:val="28"/>
        </w:rPr>
        <w:t>моделирования.</w:t>
      </w:r>
      <w:r w:rsidR="00543B50">
        <w:rPr>
          <w:sz w:val="28"/>
          <w:szCs w:val="28"/>
        </w:rPr>
        <w:t xml:space="preserve"> </w:t>
      </w:r>
      <w:r w:rsidRPr="00543B50">
        <w:rPr>
          <w:sz w:val="28"/>
          <w:szCs w:val="28"/>
        </w:rPr>
        <w:t>Инструменты финансового инжиниринга: концептуальные и физические средства.</w:t>
      </w:r>
    </w:p>
    <w:p w14:paraId="5892D499" w14:textId="795F15D8" w:rsidR="008A0FCE" w:rsidRPr="008C0E4D" w:rsidRDefault="008A0FCE" w:rsidP="008A0FCE">
      <w:pPr>
        <w:pStyle w:val="af9"/>
        <w:jc w:val="both"/>
        <w:rPr>
          <w:sz w:val="28"/>
          <w:szCs w:val="28"/>
        </w:rPr>
      </w:pPr>
    </w:p>
    <w:p w14:paraId="4FD5F6E7" w14:textId="1BAEA257" w:rsidR="008C0E4D" w:rsidRPr="008C0E4D" w:rsidRDefault="008C0E4D" w:rsidP="008A0FCE">
      <w:pPr>
        <w:pStyle w:val="af9"/>
        <w:jc w:val="both"/>
        <w:rPr>
          <w:sz w:val="28"/>
          <w:szCs w:val="28"/>
        </w:rPr>
      </w:pPr>
    </w:p>
    <w:p w14:paraId="159694B0" w14:textId="5F9DD7DC" w:rsidR="008C0E4D" w:rsidRPr="008C0E4D" w:rsidRDefault="008C0E4D" w:rsidP="008A0FCE">
      <w:pPr>
        <w:pStyle w:val="af9"/>
        <w:jc w:val="both"/>
        <w:rPr>
          <w:sz w:val="28"/>
          <w:szCs w:val="28"/>
        </w:rPr>
      </w:pPr>
    </w:p>
    <w:p w14:paraId="456F0018" w14:textId="77777777" w:rsidR="008C0E4D" w:rsidRPr="008C0E4D" w:rsidRDefault="008C0E4D" w:rsidP="008A0FCE">
      <w:pPr>
        <w:pStyle w:val="af9"/>
        <w:jc w:val="both"/>
        <w:rPr>
          <w:sz w:val="28"/>
          <w:szCs w:val="28"/>
        </w:rPr>
      </w:pPr>
    </w:p>
    <w:p w14:paraId="6FCC417D" w14:textId="6ED1E19B" w:rsidR="00D80FFD" w:rsidRDefault="002A0EC8">
      <w:pPr>
        <w:jc w:val="both"/>
        <w:rPr>
          <w:b/>
          <w:sz w:val="28"/>
          <w:szCs w:val="28"/>
        </w:rPr>
      </w:pPr>
      <w:r>
        <w:rPr>
          <w:b/>
          <w:sz w:val="28"/>
          <w:szCs w:val="28"/>
        </w:rPr>
        <w:lastRenderedPageBreak/>
        <w:t xml:space="preserve">Тема </w:t>
      </w:r>
      <w:r w:rsidR="00543B50">
        <w:rPr>
          <w:b/>
          <w:sz w:val="28"/>
          <w:szCs w:val="28"/>
        </w:rPr>
        <w:t>5</w:t>
      </w:r>
      <w:r>
        <w:rPr>
          <w:b/>
          <w:sz w:val="28"/>
          <w:szCs w:val="28"/>
        </w:rPr>
        <w:t xml:space="preserve">. </w:t>
      </w:r>
      <w:proofErr w:type="spellStart"/>
      <w:r w:rsidR="008A0FCE" w:rsidRPr="008A0FCE">
        <w:rPr>
          <w:b/>
          <w:sz w:val="28"/>
          <w:szCs w:val="28"/>
        </w:rPr>
        <w:t>Секьюритизация</w:t>
      </w:r>
      <w:proofErr w:type="spellEnd"/>
    </w:p>
    <w:p w14:paraId="750F8065" w14:textId="77777777" w:rsidR="00D80FFD" w:rsidRDefault="00D80FFD">
      <w:pPr>
        <w:jc w:val="both"/>
        <w:rPr>
          <w:b/>
          <w:sz w:val="28"/>
          <w:szCs w:val="28"/>
        </w:rPr>
      </w:pPr>
    </w:p>
    <w:p w14:paraId="7EC67DB3" w14:textId="56BFF99C" w:rsidR="00D80FFD" w:rsidRDefault="008A0FCE" w:rsidP="00543B50">
      <w:pPr>
        <w:spacing w:line="276" w:lineRule="auto"/>
        <w:jc w:val="both"/>
        <w:rPr>
          <w:sz w:val="28"/>
          <w:szCs w:val="28"/>
        </w:rPr>
      </w:pPr>
      <w:r w:rsidRPr="008A0FCE">
        <w:rPr>
          <w:sz w:val="28"/>
          <w:szCs w:val="28"/>
        </w:rPr>
        <w:t xml:space="preserve">Сущность </w:t>
      </w:r>
      <w:proofErr w:type="spellStart"/>
      <w:r w:rsidRPr="008A0FCE">
        <w:rPr>
          <w:sz w:val="28"/>
          <w:szCs w:val="28"/>
        </w:rPr>
        <w:t>секьюритизации</w:t>
      </w:r>
      <w:proofErr w:type="spellEnd"/>
      <w:r w:rsidRPr="008A0FCE">
        <w:rPr>
          <w:sz w:val="28"/>
          <w:szCs w:val="28"/>
        </w:rPr>
        <w:t>.</w:t>
      </w:r>
      <w:r w:rsidR="00543B50">
        <w:rPr>
          <w:sz w:val="28"/>
          <w:szCs w:val="28"/>
        </w:rPr>
        <w:t xml:space="preserve"> </w:t>
      </w:r>
      <w:r w:rsidRPr="008A0FCE">
        <w:rPr>
          <w:sz w:val="28"/>
          <w:szCs w:val="28"/>
        </w:rPr>
        <w:t xml:space="preserve">Методы </w:t>
      </w:r>
      <w:proofErr w:type="spellStart"/>
      <w:r w:rsidRPr="008A0FCE">
        <w:rPr>
          <w:sz w:val="28"/>
          <w:szCs w:val="28"/>
        </w:rPr>
        <w:t>секьюритизации</w:t>
      </w:r>
      <w:proofErr w:type="spellEnd"/>
      <w:r w:rsidRPr="008A0FCE">
        <w:rPr>
          <w:sz w:val="28"/>
          <w:szCs w:val="28"/>
        </w:rPr>
        <w:t>: оптимизация банковского портфеля; альтернативный способ привлечения</w:t>
      </w:r>
      <w:r w:rsidR="00543B50">
        <w:rPr>
          <w:sz w:val="28"/>
          <w:szCs w:val="28"/>
        </w:rPr>
        <w:t xml:space="preserve"> </w:t>
      </w:r>
      <w:r w:rsidRPr="008A0FCE">
        <w:rPr>
          <w:sz w:val="28"/>
          <w:szCs w:val="28"/>
        </w:rPr>
        <w:t>финансирования; инновация многопланового характера.</w:t>
      </w:r>
      <w:r w:rsidR="00543B50">
        <w:rPr>
          <w:sz w:val="28"/>
          <w:szCs w:val="28"/>
        </w:rPr>
        <w:t xml:space="preserve"> </w:t>
      </w:r>
      <w:r w:rsidRPr="008A0FCE">
        <w:rPr>
          <w:sz w:val="28"/>
          <w:szCs w:val="28"/>
        </w:rPr>
        <w:t xml:space="preserve">Коммерческие бумаги как инструмент </w:t>
      </w:r>
      <w:proofErr w:type="spellStart"/>
      <w:r w:rsidRPr="008A0FCE">
        <w:rPr>
          <w:sz w:val="28"/>
          <w:szCs w:val="28"/>
        </w:rPr>
        <w:t>секьюритизации</w:t>
      </w:r>
      <w:proofErr w:type="spellEnd"/>
      <w:r w:rsidRPr="008A0FCE">
        <w:rPr>
          <w:sz w:val="28"/>
          <w:szCs w:val="28"/>
        </w:rPr>
        <w:t xml:space="preserve"> банковских кредитов.</w:t>
      </w:r>
      <w:r w:rsidR="00543B50">
        <w:rPr>
          <w:sz w:val="28"/>
          <w:szCs w:val="28"/>
        </w:rPr>
        <w:t xml:space="preserve"> </w:t>
      </w:r>
      <w:r w:rsidRPr="008A0FCE">
        <w:rPr>
          <w:sz w:val="28"/>
          <w:szCs w:val="28"/>
        </w:rPr>
        <w:t xml:space="preserve">Цели, задачи, специфика реализации </w:t>
      </w:r>
      <w:proofErr w:type="spellStart"/>
      <w:r w:rsidRPr="008A0FCE">
        <w:rPr>
          <w:sz w:val="28"/>
          <w:szCs w:val="28"/>
        </w:rPr>
        <w:t>секьюритизации</w:t>
      </w:r>
      <w:proofErr w:type="spellEnd"/>
      <w:r w:rsidRPr="008A0FCE">
        <w:rPr>
          <w:sz w:val="28"/>
          <w:szCs w:val="28"/>
        </w:rPr>
        <w:t xml:space="preserve"> в </w:t>
      </w:r>
      <w:r w:rsidR="00543B50">
        <w:rPr>
          <w:sz w:val="28"/>
          <w:szCs w:val="28"/>
        </w:rPr>
        <w:t>современных</w:t>
      </w:r>
      <w:r w:rsidRPr="008A0FCE">
        <w:rPr>
          <w:sz w:val="28"/>
          <w:szCs w:val="28"/>
        </w:rPr>
        <w:t xml:space="preserve"> условиях. </w:t>
      </w:r>
    </w:p>
    <w:p w14:paraId="281AA6FA" w14:textId="77777777" w:rsidR="008A0FCE" w:rsidRPr="00D80FFD" w:rsidRDefault="008A0FCE" w:rsidP="008A0FCE">
      <w:pPr>
        <w:spacing w:line="276" w:lineRule="auto"/>
        <w:jc w:val="both"/>
        <w:rPr>
          <w:sz w:val="28"/>
          <w:szCs w:val="28"/>
        </w:rPr>
      </w:pPr>
    </w:p>
    <w:p w14:paraId="7EDC3B24" w14:textId="78830E98" w:rsidR="00195C4C" w:rsidRDefault="001013B0">
      <w:pPr>
        <w:jc w:val="both"/>
        <w:rPr>
          <w:b/>
          <w:sz w:val="28"/>
          <w:szCs w:val="28"/>
        </w:rPr>
      </w:pPr>
      <w:r>
        <w:rPr>
          <w:b/>
          <w:sz w:val="28"/>
          <w:szCs w:val="28"/>
        </w:rPr>
        <w:t xml:space="preserve">Тема </w:t>
      </w:r>
      <w:r w:rsidR="00543B50">
        <w:rPr>
          <w:b/>
          <w:sz w:val="28"/>
          <w:szCs w:val="28"/>
        </w:rPr>
        <w:t>6</w:t>
      </w:r>
      <w:r>
        <w:rPr>
          <w:b/>
          <w:sz w:val="28"/>
          <w:szCs w:val="28"/>
        </w:rPr>
        <w:t xml:space="preserve">. </w:t>
      </w:r>
      <w:r w:rsidR="008A0FCE" w:rsidRPr="008A0FCE">
        <w:rPr>
          <w:b/>
          <w:sz w:val="28"/>
          <w:szCs w:val="28"/>
        </w:rPr>
        <w:t>Финансовый инжиниринг на рынке долевых ценных бумаг</w:t>
      </w:r>
    </w:p>
    <w:p w14:paraId="61D5C465" w14:textId="77777777" w:rsidR="00195C4C" w:rsidRDefault="00195C4C">
      <w:pPr>
        <w:jc w:val="both"/>
        <w:rPr>
          <w:b/>
          <w:sz w:val="28"/>
          <w:szCs w:val="28"/>
        </w:rPr>
      </w:pPr>
    </w:p>
    <w:p w14:paraId="21028BB3" w14:textId="5093701F" w:rsidR="00195C4C" w:rsidRPr="00543B50" w:rsidRDefault="008A0FCE" w:rsidP="00543B50">
      <w:pPr>
        <w:jc w:val="both"/>
        <w:rPr>
          <w:sz w:val="28"/>
          <w:szCs w:val="28"/>
        </w:rPr>
      </w:pPr>
      <w:r w:rsidRPr="008A0FCE">
        <w:rPr>
          <w:sz w:val="28"/>
          <w:szCs w:val="28"/>
        </w:rPr>
        <w:t>Структурированные акции, их виды и цели выпуска: инструменты с фиксированной доходностью; инструменты, привязанные к собственному капиталу (акции,</w:t>
      </w:r>
      <w:r w:rsidR="00543B50">
        <w:rPr>
          <w:sz w:val="28"/>
          <w:szCs w:val="28"/>
        </w:rPr>
        <w:t xml:space="preserve"> </w:t>
      </w:r>
      <w:r w:rsidRPr="008A0FCE">
        <w:rPr>
          <w:sz w:val="28"/>
          <w:szCs w:val="28"/>
        </w:rPr>
        <w:t xml:space="preserve">индексы акций, </w:t>
      </w:r>
      <w:proofErr w:type="spellStart"/>
      <w:r w:rsidRPr="008A0FCE">
        <w:rPr>
          <w:sz w:val="28"/>
          <w:szCs w:val="28"/>
        </w:rPr>
        <w:t>деривативы</w:t>
      </w:r>
      <w:proofErr w:type="spellEnd"/>
      <w:r w:rsidRPr="008A0FCE">
        <w:rPr>
          <w:sz w:val="28"/>
          <w:szCs w:val="28"/>
        </w:rPr>
        <w:t>, опционы, фьючерсы, свопы).</w:t>
      </w:r>
      <w:r w:rsidR="00543B50">
        <w:rPr>
          <w:sz w:val="28"/>
          <w:szCs w:val="28"/>
        </w:rPr>
        <w:t xml:space="preserve"> </w:t>
      </w:r>
      <w:r w:rsidRPr="008A0FCE">
        <w:rPr>
          <w:sz w:val="28"/>
          <w:szCs w:val="28"/>
        </w:rPr>
        <w:t>Гибридные ценные бумаги на основе долевых финансовых инструментов.</w:t>
      </w:r>
      <w:r w:rsidR="00543B50">
        <w:rPr>
          <w:sz w:val="28"/>
          <w:szCs w:val="28"/>
        </w:rPr>
        <w:t xml:space="preserve"> </w:t>
      </w:r>
      <w:r w:rsidRPr="008A0FCE">
        <w:rPr>
          <w:sz w:val="28"/>
          <w:szCs w:val="28"/>
        </w:rPr>
        <w:t>Опционы</w:t>
      </w:r>
      <w:r w:rsidR="00543B50">
        <w:rPr>
          <w:sz w:val="28"/>
          <w:szCs w:val="28"/>
        </w:rPr>
        <w:t xml:space="preserve"> и иные инструменты</w:t>
      </w:r>
      <w:r w:rsidRPr="008A0FCE">
        <w:rPr>
          <w:sz w:val="28"/>
          <w:szCs w:val="28"/>
        </w:rPr>
        <w:t>.</w:t>
      </w:r>
      <w:r w:rsidR="00543B50">
        <w:rPr>
          <w:sz w:val="28"/>
          <w:szCs w:val="28"/>
        </w:rPr>
        <w:t xml:space="preserve"> </w:t>
      </w:r>
      <w:r w:rsidRPr="008A0FCE">
        <w:rPr>
          <w:sz w:val="28"/>
          <w:szCs w:val="28"/>
        </w:rPr>
        <w:t>Мировой опыт применения опционов.</w:t>
      </w:r>
      <w:r w:rsidRPr="008A0FCE">
        <w:rPr>
          <w:sz w:val="28"/>
          <w:szCs w:val="28"/>
        </w:rPr>
        <w:cr/>
      </w:r>
    </w:p>
    <w:p w14:paraId="79B6087F" w14:textId="5E0F7826" w:rsidR="00195C4C" w:rsidRDefault="00195C4C">
      <w:pPr>
        <w:ind w:right="-6"/>
        <w:jc w:val="both"/>
        <w:rPr>
          <w:sz w:val="28"/>
          <w:szCs w:val="28"/>
        </w:rPr>
      </w:pPr>
    </w:p>
    <w:p w14:paraId="5770F25C" w14:textId="385AB698" w:rsidR="00195C4C" w:rsidRPr="004C7737" w:rsidRDefault="00BA132E" w:rsidP="003C66E1">
      <w:pPr>
        <w:rPr>
          <w:b/>
          <w:sz w:val="28"/>
          <w:szCs w:val="28"/>
        </w:rPr>
      </w:pPr>
      <w:r>
        <w:rPr>
          <w:sz w:val="28"/>
          <w:szCs w:val="28"/>
        </w:rPr>
        <w:br w:type="page"/>
      </w:r>
      <w:bookmarkStart w:id="16" w:name="_heading=h.lnxbz9" w:colFirst="0" w:colLast="0"/>
      <w:bookmarkEnd w:id="16"/>
      <w:r w:rsidR="00EE79E4" w:rsidRPr="00D5044D">
        <w:rPr>
          <w:b/>
          <w:sz w:val="28"/>
          <w:szCs w:val="28"/>
        </w:rPr>
        <w:lastRenderedPageBreak/>
        <w:t>5.2.</w:t>
      </w:r>
      <w:r w:rsidR="00EE79E4" w:rsidRPr="004C7737">
        <w:rPr>
          <w:b/>
          <w:sz w:val="28"/>
          <w:szCs w:val="28"/>
        </w:rPr>
        <w:t xml:space="preserve"> </w:t>
      </w:r>
      <w:proofErr w:type="spellStart"/>
      <w:r w:rsidR="001013B0" w:rsidRPr="004C7737">
        <w:rPr>
          <w:b/>
          <w:sz w:val="28"/>
          <w:szCs w:val="28"/>
        </w:rPr>
        <w:t>Учебно</w:t>
      </w:r>
      <w:proofErr w:type="spellEnd"/>
      <w:r w:rsidR="001013B0" w:rsidRPr="004C7737">
        <w:rPr>
          <w:b/>
          <w:sz w:val="28"/>
          <w:szCs w:val="28"/>
        </w:rPr>
        <w:t xml:space="preserve"> – тематический план</w:t>
      </w:r>
    </w:p>
    <w:p w14:paraId="230EA7F0" w14:textId="77777777" w:rsidR="00195C4C" w:rsidRDefault="00195C4C">
      <w:pPr>
        <w:pBdr>
          <w:top w:val="nil"/>
          <w:left w:val="nil"/>
          <w:bottom w:val="nil"/>
          <w:right w:val="nil"/>
          <w:between w:val="nil"/>
        </w:pBdr>
        <w:spacing w:line="276" w:lineRule="auto"/>
        <w:ind w:left="720"/>
        <w:jc w:val="right"/>
        <w:rPr>
          <w:color w:val="000000"/>
          <w:sz w:val="28"/>
          <w:szCs w:val="28"/>
        </w:rPr>
      </w:pPr>
    </w:p>
    <w:p w14:paraId="70852293" w14:textId="50105FDE" w:rsidR="00C90C68" w:rsidRPr="00C90C68" w:rsidRDefault="001013B0">
      <w:pPr>
        <w:pBdr>
          <w:top w:val="nil"/>
          <w:left w:val="nil"/>
          <w:bottom w:val="nil"/>
          <w:right w:val="nil"/>
          <w:between w:val="nil"/>
        </w:pBdr>
        <w:spacing w:line="276" w:lineRule="auto"/>
        <w:ind w:left="720"/>
        <w:jc w:val="right"/>
        <w:rPr>
          <w:color w:val="000000"/>
        </w:rPr>
      </w:pPr>
      <w:r w:rsidRPr="00C90C68">
        <w:rPr>
          <w:color w:val="000000"/>
        </w:rPr>
        <w:t xml:space="preserve">Таблица </w:t>
      </w:r>
      <w:r w:rsidR="00C90C68" w:rsidRPr="00C90C68">
        <w:rPr>
          <w:color w:val="000000"/>
        </w:rPr>
        <w:t>3</w:t>
      </w:r>
    </w:p>
    <w:tbl>
      <w:tblPr>
        <w:tblStyle w:val="afff"/>
        <w:tblW w:w="1009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7"/>
        <w:gridCol w:w="2551"/>
        <w:gridCol w:w="1134"/>
        <w:gridCol w:w="851"/>
        <w:gridCol w:w="992"/>
        <w:gridCol w:w="1134"/>
        <w:gridCol w:w="1276"/>
        <w:gridCol w:w="1559"/>
      </w:tblGrid>
      <w:tr w:rsidR="00195C4C" w:rsidRPr="00C90C68" w14:paraId="7605E986" w14:textId="77777777" w:rsidTr="000B4531">
        <w:tc>
          <w:tcPr>
            <w:tcW w:w="597" w:type="dxa"/>
            <w:vMerge w:val="restart"/>
            <w:shd w:val="clear" w:color="auto" w:fill="auto"/>
          </w:tcPr>
          <w:p w14:paraId="28742E8F" w14:textId="77777777" w:rsidR="00195C4C" w:rsidRPr="00C90C68" w:rsidRDefault="001013B0">
            <w:pPr>
              <w:tabs>
                <w:tab w:val="right" w:pos="851"/>
              </w:tabs>
              <w:jc w:val="center"/>
            </w:pPr>
            <w:bookmarkStart w:id="17" w:name="_heading=h.35nkun2" w:colFirst="0" w:colLast="0"/>
            <w:bookmarkEnd w:id="17"/>
            <w:r w:rsidRPr="00C90C68">
              <w:t>№</w:t>
            </w:r>
          </w:p>
          <w:p w14:paraId="0C2ADE19" w14:textId="77777777" w:rsidR="00195C4C" w:rsidRPr="00C90C68" w:rsidRDefault="001013B0">
            <w:pPr>
              <w:tabs>
                <w:tab w:val="right" w:pos="851"/>
              </w:tabs>
              <w:jc w:val="center"/>
            </w:pPr>
            <w:r w:rsidRPr="00C90C68">
              <w:t>п/п</w:t>
            </w:r>
          </w:p>
        </w:tc>
        <w:tc>
          <w:tcPr>
            <w:tcW w:w="2551" w:type="dxa"/>
            <w:vMerge w:val="restart"/>
            <w:shd w:val="clear" w:color="auto" w:fill="auto"/>
          </w:tcPr>
          <w:p w14:paraId="639716C2" w14:textId="77777777" w:rsidR="00195C4C" w:rsidRPr="00C90C68" w:rsidRDefault="001013B0">
            <w:pPr>
              <w:tabs>
                <w:tab w:val="right" w:pos="851"/>
              </w:tabs>
              <w:jc w:val="center"/>
            </w:pPr>
            <w:r w:rsidRPr="00C90C68">
              <w:rPr>
                <w:b/>
              </w:rPr>
              <w:t>Наименование темы  (раздела) дисциплины</w:t>
            </w:r>
          </w:p>
        </w:tc>
        <w:tc>
          <w:tcPr>
            <w:tcW w:w="5387" w:type="dxa"/>
            <w:gridSpan w:val="5"/>
          </w:tcPr>
          <w:p w14:paraId="3650FABA" w14:textId="77777777" w:rsidR="00195C4C" w:rsidRPr="00C90C68" w:rsidRDefault="001013B0">
            <w:pPr>
              <w:tabs>
                <w:tab w:val="right" w:pos="851"/>
              </w:tabs>
              <w:jc w:val="center"/>
              <w:rPr>
                <w:b/>
              </w:rPr>
            </w:pPr>
            <w:r w:rsidRPr="00C90C68">
              <w:rPr>
                <w:b/>
              </w:rPr>
              <w:t>Трудоемкость в часах</w:t>
            </w:r>
          </w:p>
        </w:tc>
        <w:tc>
          <w:tcPr>
            <w:tcW w:w="1559" w:type="dxa"/>
            <w:vMerge w:val="restart"/>
            <w:shd w:val="clear" w:color="auto" w:fill="auto"/>
          </w:tcPr>
          <w:p w14:paraId="5BAF7AC6" w14:textId="77777777" w:rsidR="00195C4C" w:rsidRPr="00C90C68" w:rsidRDefault="001013B0">
            <w:pPr>
              <w:tabs>
                <w:tab w:val="right" w:pos="1026"/>
              </w:tabs>
              <w:jc w:val="center"/>
              <w:rPr>
                <w:b/>
              </w:rPr>
            </w:pPr>
            <w:r w:rsidRPr="00C90C68">
              <w:rPr>
                <w:b/>
              </w:rPr>
              <w:t xml:space="preserve">Формы текущего контроля </w:t>
            </w:r>
          </w:p>
        </w:tc>
      </w:tr>
      <w:tr w:rsidR="00195C4C" w:rsidRPr="00C90C68" w14:paraId="7D582DB5" w14:textId="77777777" w:rsidTr="000E247A">
        <w:tc>
          <w:tcPr>
            <w:tcW w:w="597" w:type="dxa"/>
            <w:vMerge/>
            <w:shd w:val="clear" w:color="auto" w:fill="auto"/>
          </w:tcPr>
          <w:p w14:paraId="5BDCB396" w14:textId="77777777" w:rsidR="00195C4C" w:rsidRPr="00C90C68" w:rsidRDefault="00195C4C">
            <w:pPr>
              <w:widowControl w:val="0"/>
              <w:pBdr>
                <w:top w:val="nil"/>
                <w:left w:val="nil"/>
                <w:bottom w:val="nil"/>
                <w:right w:val="nil"/>
                <w:between w:val="nil"/>
              </w:pBdr>
              <w:spacing w:line="276" w:lineRule="auto"/>
              <w:rPr>
                <w:b/>
              </w:rPr>
            </w:pPr>
          </w:p>
        </w:tc>
        <w:tc>
          <w:tcPr>
            <w:tcW w:w="2551" w:type="dxa"/>
            <w:vMerge/>
            <w:shd w:val="clear" w:color="auto" w:fill="auto"/>
          </w:tcPr>
          <w:p w14:paraId="3CE26FB6" w14:textId="77777777" w:rsidR="00195C4C" w:rsidRPr="00C90C68" w:rsidRDefault="00195C4C">
            <w:pPr>
              <w:widowControl w:val="0"/>
              <w:pBdr>
                <w:top w:val="nil"/>
                <w:left w:val="nil"/>
                <w:bottom w:val="nil"/>
                <w:right w:val="nil"/>
                <w:between w:val="nil"/>
              </w:pBdr>
              <w:spacing w:line="276" w:lineRule="auto"/>
              <w:rPr>
                <w:b/>
              </w:rPr>
            </w:pPr>
          </w:p>
        </w:tc>
        <w:tc>
          <w:tcPr>
            <w:tcW w:w="1134" w:type="dxa"/>
            <w:vMerge w:val="restart"/>
            <w:shd w:val="clear" w:color="auto" w:fill="auto"/>
          </w:tcPr>
          <w:p w14:paraId="55E47A60" w14:textId="77777777" w:rsidR="00195C4C" w:rsidRPr="00C90C68" w:rsidRDefault="001013B0" w:rsidP="000B4531">
            <w:pPr>
              <w:tabs>
                <w:tab w:val="right" w:pos="851"/>
              </w:tabs>
              <w:rPr>
                <w:b/>
              </w:rPr>
            </w:pPr>
            <w:r w:rsidRPr="00C90C68">
              <w:rPr>
                <w:b/>
              </w:rPr>
              <w:t>Всего</w:t>
            </w:r>
          </w:p>
          <w:p w14:paraId="393785E0" w14:textId="3FB64F48" w:rsidR="00195C4C" w:rsidRPr="00C90C68" w:rsidRDefault="000B4531" w:rsidP="000B4531">
            <w:pPr>
              <w:tabs>
                <w:tab w:val="right" w:pos="851"/>
              </w:tabs>
              <w:rPr>
                <w:b/>
              </w:rPr>
            </w:pPr>
            <w:r>
              <w:rPr>
                <w:b/>
              </w:rPr>
              <w:t>(часов)</w:t>
            </w:r>
          </w:p>
        </w:tc>
        <w:tc>
          <w:tcPr>
            <w:tcW w:w="2977" w:type="dxa"/>
            <w:gridSpan w:val="3"/>
            <w:shd w:val="clear" w:color="auto" w:fill="auto"/>
          </w:tcPr>
          <w:p w14:paraId="2217A36A" w14:textId="77777777" w:rsidR="00195C4C" w:rsidRPr="00C90C68" w:rsidRDefault="001013B0">
            <w:pPr>
              <w:tabs>
                <w:tab w:val="right" w:pos="851"/>
              </w:tabs>
              <w:jc w:val="center"/>
              <w:rPr>
                <w:b/>
              </w:rPr>
            </w:pPr>
            <w:r w:rsidRPr="00C90C68">
              <w:rPr>
                <w:b/>
              </w:rPr>
              <w:t>Аудиторная работа</w:t>
            </w:r>
          </w:p>
        </w:tc>
        <w:tc>
          <w:tcPr>
            <w:tcW w:w="1276" w:type="dxa"/>
            <w:vMerge w:val="restart"/>
            <w:shd w:val="clear" w:color="auto" w:fill="auto"/>
          </w:tcPr>
          <w:p w14:paraId="7FE4E675" w14:textId="77777777" w:rsidR="00195C4C" w:rsidRPr="00C90C68" w:rsidRDefault="001013B0">
            <w:pPr>
              <w:tabs>
                <w:tab w:val="right" w:pos="851"/>
              </w:tabs>
            </w:pPr>
            <w:r w:rsidRPr="00C90C68">
              <w:rPr>
                <w:b/>
              </w:rPr>
              <w:t>Самостоятельная работа</w:t>
            </w:r>
          </w:p>
        </w:tc>
        <w:tc>
          <w:tcPr>
            <w:tcW w:w="1559" w:type="dxa"/>
            <w:vMerge/>
            <w:shd w:val="clear" w:color="auto" w:fill="auto"/>
          </w:tcPr>
          <w:p w14:paraId="0B6A0540" w14:textId="77777777" w:rsidR="00195C4C" w:rsidRPr="00C90C68" w:rsidRDefault="00195C4C">
            <w:pPr>
              <w:widowControl w:val="0"/>
              <w:pBdr>
                <w:top w:val="nil"/>
                <w:left w:val="nil"/>
                <w:bottom w:val="nil"/>
                <w:right w:val="nil"/>
                <w:between w:val="nil"/>
              </w:pBdr>
              <w:spacing w:line="276" w:lineRule="auto"/>
            </w:pPr>
          </w:p>
        </w:tc>
      </w:tr>
      <w:tr w:rsidR="00195C4C" w:rsidRPr="00C90C68" w14:paraId="1217A33C" w14:textId="77777777" w:rsidTr="000E247A">
        <w:tc>
          <w:tcPr>
            <w:tcW w:w="597" w:type="dxa"/>
            <w:vMerge/>
            <w:shd w:val="clear" w:color="auto" w:fill="auto"/>
          </w:tcPr>
          <w:p w14:paraId="3ADE6134" w14:textId="77777777" w:rsidR="00195C4C" w:rsidRPr="00C90C68" w:rsidRDefault="00195C4C">
            <w:pPr>
              <w:widowControl w:val="0"/>
              <w:pBdr>
                <w:top w:val="nil"/>
                <w:left w:val="nil"/>
                <w:bottom w:val="nil"/>
                <w:right w:val="nil"/>
                <w:between w:val="nil"/>
              </w:pBdr>
              <w:spacing w:line="276" w:lineRule="auto"/>
            </w:pPr>
          </w:p>
        </w:tc>
        <w:tc>
          <w:tcPr>
            <w:tcW w:w="2551" w:type="dxa"/>
            <w:vMerge/>
            <w:shd w:val="clear" w:color="auto" w:fill="auto"/>
          </w:tcPr>
          <w:p w14:paraId="0043E9D3" w14:textId="77777777" w:rsidR="00195C4C" w:rsidRPr="00C90C68" w:rsidRDefault="00195C4C">
            <w:pPr>
              <w:widowControl w:val="0"/>
              <w:pBdr>
                <w:top w:val="nil"/>
                <w:left w:val="nil"/>
                <w:bottom w:val="nil"/>
                <w:right w:val="nil"/>
                <w:between w:val="nil"/>
              </w:pBdr>
              <w:spacing w:line="276" w:lineRule="auto"/>
            </w:pPr>
          </w:p>
        </w:tc>
        <w:tc>
          <w:tcPr>
            <w:tcW w:w="1134" w:type="dxa"/>
            <w:vMerge/>
            <w:shd w:val="clear" w:color="auto" w:fill="auto"/>
          </w:tcPr>
          <w:p w14:paraId="486E06A3" w14:textId="77777777" w:rsidR="00195C4C" w:rsidRPr="00C90C68" w:rsidRDefault="00195C4C">
            <w:pPr>
              <w:widowControl w:val="0"/>
              <w:pBdr>
                <w:top w:val="nil"/>
                <w:left w:val="nil"/>
                <w:bottom w:val="nil"/>
                <w:right w:val="nil"/>
                <w:between w:val="nil"/>
              </w:pBdr>
              <w:spacing w:line="276" w:lineRule="auto"/>
            </w:pPr>
          </w:p>
        </w:tc>
        <w:tc>
          <w:tcPr>
            <w:tcW w:w="851" w:type="dxa"/>
            <w:shd w:val="clear" w:color="auto" w:fill="auto"/>
          </w:tcPr>
          <w:p w14:paraId="400183E4" w14:textId="77777777" w:rsidR="00195C4C" w:rsidRPr="000B4531" w:rsidRDefault="001013B0" w:rsidP="003C66E1">
            <w:pPr>
              <w:tabs>
                <w:tab w:val="right" w:pos="851"/>
              </w:tabs>
              <w:ind w:left="-122" w:right="-111"/>
              <w:jc w:val="center"/>
              <w:rPr>
                <w:sz w:val="22"/>
                <w:szCs w:val="22"/>
              </w:rPr>
            </w:pPr>
            <w:r w:rsidRPr="000B4531">
              <w:rPr>
                <w:sz w:val="22"/>
                <w:szCs w:val="22"/>
              </w:rPr>
              <w:t>Общая</w:t>
            </w:r>
          </w:p>
        </w:tc>
        <w:tc>
          <w:tcPr>
            <w:tcW w:w="992" w:type="dxa"/>
            <w:shd w:val="clear" w:color="auto" w:fill="auto"/>
          </w:tcPr>
          <w:p w14:paraId="152DA08A" w14:textId="77777777" w:rsidR="00195C4C" w:rsidRPr="000B4531" w:rsidRDefault="001013B0">
            <w:pPr>
              <w:tabs>
                <w:tab w:val="right" w:pos="851"/>
              </w:tabs>
              <w:jc w:val="center"/>
              <w:rPr>
                <w:sz w:val="22"/>
                <w:szCs w:val="22"/>
              </w:rPr>
            </w:pPr>
            <w:r w:rsidRPr="000B4531">
              <w:rPr>
                <w:sz w:val="22"/>
                <w:szCs w:val="22"/>
              </w:rPr>
              <w:t>Лекции</w:t>
            </w:r>
          </w:p>
        </w:tc>
        <w:tc>
          <w:tcPr>
            <w:tcW w:w="1134" w:type="dxa"/>
            <w:shd w:val="clear" w:color="auto" w:fill="auto"/>
          </w:tcPr>
          <w:p w14:paraId="12749864" w14:textId="77777777" w:rsidR="00195C4C" w:rsidRPr="000B4531" w:rsidRDefault="001013B0">
            <w:pPr>
              <w:tabs>
                <w:tab w:val="right" w:pos="851"/>
              </w:tabs>
              <w:jc w:val="center"/>
              <w:rPr>
                <w:sz w:val="22"/>
                <w:szCs w:val="22"/>
              </w:rPr>
            </w:pPr>
            <w:r w:rsidRPr="000B4531">
              <w:rPr>
                <w:sz w:val="22"/>
                <w:szCs w:val="22"/>
              </w:rPr>
              <w:t>Практические и семинарские занятия</w:t>
            </w:r>
          </w:p>
          <w:p w14:paraId="1E06E808" w14:textId="77777777" w:rsidR="00195C4C" w:rsidRPr="000B4531" w:rsidRDefault="00195C4C">
            <w:pPr>
              <w:tabs>
                <w:tab w:val="right" w:pos="851"/>
              </w:tabs>
              <w:jc w:val="center"/>
              <w:rPr>
                <w:sz w:val="22"/>
                <w:szCs w:val="22"/>
              </w:rPr>
            </w:pPr>
          </w:p>
        </w:tc>
        <w:tc>
          <w:tcPr>
            <w:tcW w:w="1276" w:type="dxa"/>
            <w:vMerge/>
            <w:shd w:val="clear" w:color="auto" w:fill="auto"/>
          </w:tcPr>
          <w:p w14:paraId="0A003B20" w14:textId="77777777" w:rsidR="00195C4C" w:rsidRPr="00C90C68" w:rsidRDefault="00195C4C">
            <w:pPr>
              <w:widowControl w:val="0"/>
              <w:pBdr>
                <w:top w:val="nil"/>
                <w:left w:val="nil"/>
                <w:bottom w:val="nil"/>
                <w:right w:val="nil"/>
                <w:between w:val="nil"/>
              </w:pBdr>
              <w:spacing w:line="276" w:lineRule="auto"/>
            </w:pPr>
          </w:p>
        </w:tc>
        <w:tc>
          <w:tcPr>
            <w:tcW w:w="1559" w:type="dxa"/>
            <w:vMerge/>
            <w:shd w:val="clear" w:color="auto" w:fill="auto"/>
          </w:tcPr>
          <w:p w14:paraId="45E8E14A" w14:textId="77777777" w:rsidR="00195C4C" w:rsidRPr="00C90C68" w:rsidRDefault="00195C4C">
            <w:pPr>
              <w:widowControl w:val="0"/>
              <w:pBdr>
                <w:top w:val="nil"/>
                <w:left w:val="nil"/>
                <w:bottom w:val="nil"/>
                <w:right w:val="nil"/>
                <w:between w:val="nil"/>
              </w:pBdr>
              <w:spacing w:line="276" w:lineRule="auto"/>
            </w:pPr>
          </w:p>
        </w:tc>
      </w:tr>
      <w:tr w:rsidR="00195C4C" w:rsidRPr="00C90C68" w14:paraId="57999757" w14:textId="77777777" w:rsidTr="000E247A">
        <w:trPr>
          <w:trHeight w:val="898"/>
        </w:trPr>
        <w:tc>
          <w:tcPr>
            <w:tcW w:w="597" w:type="dxa"/>
            <w:shd w:val="clear" w:color="auto" w:fill="auto"/>
          </w:tcPr>
          <w:p w14:paraId="2FDDF5FC" w14:textId="77777777" w:rsidR="00195C4C" w:rsidRPr="00C90C68" w:rsidRDefault="001013B0">
            <w:pPr>
              <w:tabs>
                <w:tab w:val="right" w:pos="851"/>
              </w:tabs>
              <w:jc w:val="center"/>
            </w:pPr>
            <w:r w:rsidRPr="00C90C68">
              <w:t>1.</w:t>
            </w:r>
          </w:p>
        </w:tc>
        <w:tc>
          <w:tcPr>
            <w:tcW w:w="2551" w:type="dxa"/>
            <w:shd w:val="clear" w:color="auto" w:fill="auto"/>
          </w:tcPr>
          <w:p w14:paraId="71329F6F" w14:textId="6BB8E619" w:rsidR="00195C4C" w:rsidRPr="00C90C68" w:rsidRDefault="00195D4D">
            <w:pPr>
              <w:pBdr>
                <w:top w:val="nil"/>
                <w:left w:val="nil"/>
                <w:bottom w:val="nil"/>
                <w:right w:val="nil"/>
                <w:between w:val="nil"/>
              </w:pBdr>
              <w:spacing w:before="120" w:after="120"/>
              <w:jc w:val="both"/>
              <w:rPr>
                <w:color w:val="000000"/>
              </w:rPr>
            </w:pPr>
            <w:r w:rsidRPr="00195D4D">
              <w:rPr>
                <w:color w:val="000000"/>
              </w:rPr>
              <w:t>Основы финансового инжиниринга</w:t>
            </w:r>
          </w:p>
        </w:tc>
        <w:tc>
          <w:tcPr>
            <w:tcW w:w="1134" w:type="dxa"/>
            <w:shd w:val="clear" w:color="auto" w:fill="auto"/>
            <w:vAlign w:val="center"/>
          </w:tcPr>
          <w:p w14:paraId="3E1B4BD4" w14:textId="23B9618D" w:rsidR="00195C4C" w:rsidRPr="00C90C68" w:rsidRDefault="001013B0">
            <w:pPr>
              <w:jc w:val="center"/>
            </w:pPr>
            <w:r w:rsidRPr="00C90C68">
              <w:t>1</w:t>
            </w:r>
            <w:r w:rsidR="00D56C51">
              <w:t>7</w:t>
            </w:r>
          </w:p>
        </w:tc>
        <w:tc>
          <w:tcPr>
            <w:tcW w:w="851" w:type="dxa"/>
            <w:shd w:val="clear" w:color="auto" w:fill="auto"/>
            <w:vAlign w:val="center"/>
          </w:tcPr>
          <w:p w14:paraId="3838CA13" w14:textId="357495A0" w:rsidR="00195C4C" w:rsidRPr="00C90C68" w:rsidRDefault="00D56C51">
            <w:pPr>
              <w:jc w:val="center"/>
            </w:pPr>
            <w:r>
              <w:t>7</w:t>
            </w:r>
          </w:p>
        </w:tc>
        <w:tc>
          <w:tcPr>
            <w:tcW w:w="992" w:type="dxa"/>
            <w:shd w:val="clear" w:color="auto" w:fill="auto"/>
            <w:vAlign w:val="center"/>
          </w:tcPr>
          <w:p w14:paraId="75AD0E5F" w14:textId="3CDD0A2C" w:rsidR="00195C4C" w:rsidRPr="00C90C68" w:rsidRDefault="00D56C51">
            <w:pPr>
              <w:jc w:val="center"/>
            </w:pPr>
            <w:r>
              <w:t>1</w:t>
            </w:r>
          </w:p>
        </w:tc>
        <w:tc>
          <w:tcPr>
            <w:tcW w:w="1134" w:type="dxa"/>
            <w:shd w:val="clear" w:color="auto" w:fill="auto"/>
            <w:vAlign w:val="center"/>
          </w:tcPr>
          <w:p w14:paraId="0B0D39B1" w14:textId="0F7B73DA" w:rsidR="00195C4C" w:rsidRPr="003C66E1" w:rsidRDefault="00D56C51">
            <w:pPr>
              <w:jc w:val="center"/>
            </w:pPr>
            <w:r w:rsidRPr="003C66E1">
              <w:t>6</w:t>
            </w:r>
          </w:p>
        </w:tc>
        <w:tc>
          <w:tcPr>
            <w:tcW w:w="1276" w:type="dxa"/>
            <w:shd w:val="clear" w:color="auto" w:fill="auto"/>
            <w:vAlign w:val="center"/>
          </w:tcPr>
          <w:p w14:paraId="156AF36D" w14:textId="0DDF5F2C" w:rsidR="00195C4C" w:rsidRPr="00C90C68" w:rsidRDefault="00D56C51">
            <w:pPr>
              <w:jc w:val="center"/>
            </w:pPr>
            <w:r>
              <w:t>10</w:t>
            </w:r>
          </w:p>
        </w:tc>
        <w:tc>
          <w:tcPr>
            <w:tcW w:w="1559" w:type="dxa"/>
            <w:shd w:val="clear" w:color="auto" w:fill="auto"/>
          </w:tcPr>
          <w:p w14:paraId="430951F2" w14:textId="300FE982" w:rsidR="00195C4C" w:rsidRPr="00C90C68" w:rsidRDefault="001013B0">
            <w:pPr>
              <w:tabs>
                <w:tab w:val="right" w:pos="851"/>
              </w:tabs>
            </w:pPr>
            <w:r w:rsidRPr="00C90C68">
              <w:t>Опрос, дискуссия</w:t>
            </w:r>
            <w:r w:rsidR="00195D4D">
              <w:t>, решение кейсов</w:t>
            </w:r>
          </w:p>
        </w:tc>
      </w:tr>
      <w:tr w:rsidR="00195C4C" w:rsidRPr="00C90C68" w14:paraId="1C9FAFE7" w14:textId="77777777" w:rsidTr="000E247A">
        <w:tc>
          <w:tcPr>
            <w:tcW w:w="597" w:type="dxa"/>
            <w:shd w:val="clear" w:color="auto" w:fill="auto"/>
          </w:tcPr>
          <w:p w14:paraId="3A4FCA0F" w14:textId="77777777" w:rsidR="00195C4C" w:rsidRPr="00C90C68" w:rsidRDefault="001013B0">
            <w:pPr>
              <w:tabs>
                <w:tab w:val="right" w:pos="851"/>
              </w:tabs>
              <w:jc w:val="center"/>
            </w:pPr>
            <w:r w:rsidRPr="00C90C68">
              <w:t>2.</w:t>
            </w:r>
          </w:p>
        </w:tc>
        <w:tc>
          <w:tcPr>
            <w:tcW w:w="2551" w:type="dxa"/>
            <w:shd w:val="clear" w:color="auto" w:fill="auto"/>
          </w:tcPr>
          <w:p w14:paraId="13BB5B70" w14:textId="1B91BBE6" w:rsidR="00195C4C" w:rsidRPr="00C90C68" w:rsidRDefault="00195D4D">
            <w:pPr>
              <w:pBdr>
                <w:top w:val="nil"/>
                <w:left w:val="nil"/>
                <w:bottom w:val="nil"/>
                <w:right w:val="nil"/>
                <w:between w:val="nil"/>
              </w:pBdr>
              <w:jc w:val="both"/>
              <w:rPr>
                <w:color w:val="000000"/>
              </w:rPr>
            </w:pPr>
            <w:r w:rsidRPr="00195D4D">
              <w:rPr>
                <w:color w:val="000000"/>
              </w:rPr>
              <w:t xml:space="preserve">Основы финансовых инноваций </w:t>
            </w:r>
          </w:p>
        </w:tc>
        <w:tc>
          <w:tcPr>
            <w:tcW w:w="1134" w:type="dxa"/>
            <w:shd w:val="clear" w:color="auto" w:fill="auto"/>
            <w:vAlign w:val="center"/>
          </w:tcPr>
          <w:p w14:paraId="15AF9342" w14:textId="5C47AA91" w:rsidR="00195C4C" w:rsidRPr="00C90C68" w:rsidRDefault="001013B0">
            <w:pPr>
              <w:jc w:val="center"/>
            </w:pPr>
            <w:r w:rsidRPr="00C90C68">
              <w:t>1</w:t>
            </w:r>
            <w:r w:rsidR="00D56C51">
              <w:t>9</w:t>
            </w:r>
          </w:p>
        </w:tc>
        <w:tc>
          <w:tcPr>
            <w:tcW w:w="851" w:type="dxa"/>
            <w:shd w:val="clear" w:color="auto" w:fill="auto"/>
            <w:vAlign w:val="center"/>
          </w:tcPr>
          <w:p w14:paraId="0BB10DF7" w14:textId="486C3FA6" w:rsidR="00195C4C" w:rsidRPr="00C90C68" w:rsidRDefault="00D56C51">
            <w:pPr>
              <w:jc w:val="center"/>
            </w:pPr>
            <w:r>
              <w:t>9</w:t>
            </w:r>
          </w:p>
        </w:tc>
        <w:tc>
          <w:tcPr>
            <w:tcW w:w="992" w:type="dxa"/>
            <w:shd w:val="clear" w:color="auto" w:fill="auto"/>
            <w:vAlign w:val="center"/>
          </w:tcPr>
          <w:p w14:paraId="22717F0B" w14:textId="417EB384" w:rsidR="00195C4C" w:rsidRPr="00C90C68" w:rsidRDefault="00D56C51">
            <w:pPr>
              <w:jc w:val="center"/>
            </w:pPr>
            <w:r>
              <w:t>3</w:t>
            </w:r>
          </w:p>
        </w:tc>
        <w:tc>
          <w:tcPr>
            <w:tcW w:w="1134" w:type="dxa"/>
            <w:shd w:val="clear" w:color="auto" w:fill="auto"/>
            <w:vAlign w:val="center"/>
          </w:tcPr>
          <w:p w14:paraId="77239951" w14:textId="0C8B1050" w:rsidR="00195C4C" w:rsidRPr="003C66E1" w:rsidRDefault="00D56C51">
            <w:pPr>
              <w:jc w:val="center"/>
            </w:pPr>
            <w:r w:rsidRPr="003C66E1">
              <w:t>6</w:t>
            </w:r>
          </w:p>
        </w:tc>
        <w:tc>
          <w:tcPr>
            <w:tcW w:w="1276" w:type="dxa"/>
            <w:shd w:val="clear" w:color="auto" w:fill="auto"/>
            <w:vAlign w:val="center"/>
          </w:tcPr>
          <w:p w14:paraId="2BBDADD7" w14:textId="66E89BA5" w:rsidR="00195C4C" w:rsidRPr="00C90C68" w:rsidRDefault="00D56C51">
            <w:pPr>
              <w:jc w:val="center"/>
            </w:pPr>
            <w:r>
              <w:t>10</w:t>
            </w:r>
          </w:p>
        </w:tc>
        <w:tc>
          <w:tcPr>
            <w:tcW w:w="1559" w:type="dxa"/>
            <w:shd w:val="clear" w:color="auto" w:fill="auto"/>
          </w:tcPr>
          <w:p w14:paraId="26C2DCDC" w14:textId="77777777" w:rsidR="00195C4C" w:rsidRPr="00C90C68" w:rsidRDefault="001013B0">
            <w:pPr>
              <w:tabs>
                <w:tab w:val="right" w:pos="851"/>
              </w:tabs>
            </w:pPr>
            <w:r w:rsidRPr="00C90C68">
              <w:t>Опрос, дискуссия, решение кейсов</w:t>
            </w:r>
          </w:p>
        </w:tc>
      </w:tr>
      <w:tr w:rsidR="00195C4C" w:rsidRPr="00C90C68" w14:paraId="43FA43D9" w14:textId="77777777" w:rsidTr="000E247A">
        <w:tc>
          <w:tcPr>
            <w:tcW w:w="597" w:type="dxa"/>
            <w:shd w:val="clear" w:color="auto" w:fill="auto"/>
          </w:tcPr>
          <w:p w14:paraId="352BEB70" w14:textId="77777777" w:rsidR="00195C4C" w:rsidRPr="00C90C68" w:rsidRDefault="001013B0">
            <w:pPr>
              <w:tabs>
                <w:tab w:val="right" w:pos="851"/>
              </w:tabs>
              <w:jc w:val="center"/>
            </w:pPr>
            <w:r w:rsidRPr="00C90C68">
              <w:t>3.</w:t>
            </w:r>
          </w:p>
        </w:tc>
        <w:tc>
          <w:tcPr>
            <w:tcW w:w="2551" w:type="dxa"/>
            <w:shd w:val="clear" w:color="auto" w:fill="auto"/>
            <w:vAlign w:val="center"/>
          </w:tcPr>
          <w:p w14:paraId="70F3FC34" w14:textId="79F14593" w:rsidR="00195C4C" w:rsidRPr="00C90C68" w:rsidRDefault="00195D4D">
            <w:pPr>
              <w:jc w:val="both"/>
            </w:pPr>
            <w:r w:rsidRPr="00195D4D">
              <w:t>Продукты финансового инжиниринга</w:t>
            </w:r>
          </w:p>
        </w:tc>
        <w:tc>
          <w:tcPr>
            <w:tcW w:w="1134" w:type="dxa"/>
            <w:shd w:val="clear" w:color="auto" w:fill="auto"/>
            <w:vAlign w:val="center"/>
          </w:tcPr>
          <w:p w14:paraId="5B1F52E5" w14:textId="4C0FD062" w:rsidR="00195C4C" w:rsidRPr="00C90C68" w:rsidRDefault="001013B0">
            <w:pPr>
              <w:jc w:val="center"/>
            </w:pPr>
            <w:r w:rsidRPr="00C90C68">
              <w:t>1</w:t>
            </w:r>
            <w:r w:rsidR="00D56C51">
              <w:t>9</w:t>
            </w:r>
          </w:p>
        </w:tc>
        <w:tc>
          <w:tcPr>
            <w:tcW w:w="851" w:type="dxa"/>
            <w:shd w:val="clear" w:color="auto" w:fill="auto"/>
            <w:vAlign w:val="center"/>
          </w:tcPr>
          <w:p w14:paraId="5BBC0CB5" w14:textId="2B9095AC" w:rsidR="00195C4C" w:rsidRPr="00C90C68" w:rsidRDefault="00D56C51">
            <w:pPr>
              <w:jc w:val="center"/>
            </w:pPr>
            <w:r>
              <w:t>9</w:t>
            </w:r>
          </w:p>
        </w:tc>
        <w:tc>
          <w:tcPr>
            <w:tcW w:w="992" w:type="dxa"/>
            <w:shd w:val="clear" w:color="auto" w:fill="auto"/>
            <w:vAlign w:val="center"/>
          </w:tcPr>
          <w:p w14:paraId="58405CB6" w14:textId="53E32A84" w:rsidR="00195C4C" w:rsidRPr="00C90C68" w:rsidRDefault="00D56C51">
            <w:pPr>
              <w:jc w:val="center"/>
            </w:pPr>
            <w:r>
              <w:t>3</w:t>
            </w:r>
          </w:p>
        </w:tc>
        <w:tc>
          <w:tcPr>
            <w:tcW w:w="1134" w:type="dxa"/>
            <w:shd w:val="clear" w:color="auto" w:fill="auto"/>
            <w:vAlign w:val="center"/>
          </w:tcPr>
          <w:p w14:paraId="38318D9B" w14:textId="3FB47377" w:rsidR="00195C4C" w:rsidRPr="003C66E1" w:rsidRDefault="00D56C51">
            <w:pPr>
              <w:jc w:val="center"/>
            </w:pPr>
            <w:r w:rsidRPr="003C66E1">
              <w:t>6</w:t>
            </w:r>
          </w:p>
        </w:tc>
        <w:tc>
          <w:tcPr>
            <w:tcW w:w="1276" w:type="dxa"/>
            <w:shd w:val="clear" w:color="auto" w:fill="auto"/>
            <w:vAlign w:val="center"/>
          </w:tcPr>
          <w:p w14:paraId="601244D4" w14:textId="24BF8761" w:rsidR="00195C4C" w:rsidRPr="00C90C68" w:rsidRDefault="00D56C51">
            <w:pPr>
              <w:jc w:val="center"/>
            </w:pPr>
            <w:r>
              <w:t>10</w:t>
            </w:r>
          </w:p>
        </w:tc>
        <w:tc>
          <w:tcPr>
            <w:tcW w:w="1559" w:type="dxa"/>
            <w:shd w:val="clear" w:color="auto" w:fill="auto"/>
          </w:tcPr>
          <w:p w14:paraId="37E76AD5" w14:textId="77777777" w:rsidR="00195C4C" w:rsidRPr="00C90C68" w:rsidRDefault="001013B0">
            <w:pPr>
              <w:tabs>
                <w:tab w:val="right" w:pos="851"/>
              </w:tabs>
            </w:pPr>
            <w:r w:rsidRPr="00C90C68">
              <w:t>Опрос, решение задач и кейсов</w:t>
            </w:r>
          </w:p>
        </w:tc>
      </w:tr>
      <w:tr w:rsidR="00195C4C" w:rsidRPr="00C90C68" w14:paraId="454425DF" w14:textId="77777777" w:rsidTr="000E247A">
        <w:tc>
          <w:tcPr>
            <w:tcW w:w="597" w:type="dxa"/>
            <w:shd w:val="clear" w:color="auto" w:fill="auto"/>
          </w:tcPr>
          <w:p w14:paraId="57D7B0EA" w14:textId="36E1084F" w:rsidR="00195C4C" w:rsidRPr="00C90C68" w:rsidRDefault="00543B50">
            <w:pPr>
              <w:tabs>
                <w:tab w:val="right" w:pos="851"/>
              </w:tabs>
              <w:jc w:val="center"/>
            </w:pPr>
            <w:r>
              <w:t>4</w:t>
            </w:r>
          </w:p>
        </w:tc>
        <w:tc>
          <w:tcPr>
            <w:tcW w:w="2551" w:type="dxa"/>
            <w:shd w:val="clear" w:color="auto" w:fill="auto"/>
          </w:tcPr>
          <w:p w14:paraId="08AAD5C1" w14:textId="739A8A05" w:rsidR="00195C4C" w:rsidRPr="00C90C68" w:rsidRDefault="00195D4D">
            <w:pPr>
              <w:rPr>
                <w:color w:val="FF0000"/>
              </w:rPr>
            </w:pPr>
            <w:r w:rsidRPr="00195D4D">
              <w:t>Конструирование финансовых продуктов на рынке долговых обязательств</w:t>
            </w:r>
          </w:p>
        </w:tc>
        <w:tc>
          <w:tcPr>
            <w:tcW w:w="1134" w:type="dxa"/>
            <w:shd w:val="clear" w:color="auto" w:fill="auto"/>
            <w:vAlign w:val="center"/>
          </w:tcPr>
          <w:p w14:paraId="1CD7114D" w14:textId="1F469789" w:rsidR="00195C4C" w:rsidRPr="00C90C68" w:rsidRDefault="001013B0">
            <w:pPr>
              <w:jc w:val="center"/>
            </w:pPr>
            <w:r w:rsidRPr="00C90C68">
              <w:t>1</w:t>
            </w:r>
            <w:r w:rsidR="00D56C51">
              <w:t>9</w:t>
            </w:r>
          </w:p>
        </w:tc>
        <w:tc>
          <w:tcPr>
            <w:tcW w:w="851" w:type="dxa"/>
            <w:shd w:val="clear" w:color="auto" w:fill="auto"/>
            <w:vAlign w:val="center"/>
          </w:tcPr>
          <w:p w14:paraId="01BF75B1" w14:textId="4D4B4E28" w:rsidR="00195C4C" w:rsidRPr="00C90C68" w:rsidRDefault="00D56C51">
            <w:pPr>
              <w:jc w:val="center"/>
            </w:pPr>
            <w:r>
              <w:t>9</w:t>
            </w:r>
          </w:p>
        </w:tc>
        <w:tc>
          <w:tcPr>
            <w:tcW w:w="992" w:type="dxa"/>
            <w:shd w:val="clear" w:color="auto" w:fill="auto"/>
            <w:vAlign w:val="center"/>
          </w:tcPr>
          <w:p w14:paraId="2912BC0D" w14:textId="3AFE49BE" w:rsidR="00195C4C" w:rsidRPr="00C90C68" w:rsidRDefault="00D56C51">
            <w:pPr>
              <w:jc w:val="center"/>
            </w:pPr>
            <w:r>
              <w:t>3</w:t>
            </w:r>
          </w:p>
        </w:tc>
        <w:tc>
          <w:tcPr>
            <w:tcW w:w="1134" w:type="dxa"/>
            <w:shd w:val="clear" w:color="auto" w:fill="auto"/>
            <w:vAlign w:val="center"/>
          </w:tcPr>
          <w:p w14:paraId="4EC513C5" w14:textId="7E76ABAE" w:rsidR="00195C4C" w:rsidRPr="00C90C68" w:rsidRDefault="00D56C51">
            <w:pPr>
              <w:jc w:val="center"/>
              <w:rPr>
                <w:i/>
              </w:rPr>
            </w:pPr>
            <w:r>
              <w:t>6</w:t>
            </w:r>
          </w:p>
        </w:tc>
        <w:tc>
          <w:tcPr>
            <w:tcW w:w="1276" w:type="dxa"/>
            <w:shd w:val="clear" w:color="auto" w:fill="auto"/>
            <w:vAlign w:val="center"/>
          </w:tcPr>
          <w:p w14:paraId="79943D43" w14:textId="726C2ADC" w:rsidR="00195C4C" w:rsidRPr="00C90C68" w:rsidRDefault="00D56C51">
            <w:pPr>
              <w:jc w:val="center"/>
            </w:pPr>
            <w:r>
              <w:t>10</w:t>
            </w:r>
          </w:p>
        </w:tc>
        <w:tc>
          <w:tcPr>
            <w:tcW w:w="1559" w:type="dxa"/>
            <w:shd w:val="clear" w:color="auto" w:fill="auto"/>
          </w:tcPr>
          <w:p w14:paraId="46FF253B" w14:textId="77777777" w:rsidR="00195C4C" w:rsidRPr="00C90C68" w:rsidRDefault="001013B0">
            <w:pPr>
              <w:tabs>
                <w:tab w:val="right" w:pos="851"/>
              </w:tabs>
            </w:pPr>
            <w:r w:rsidRPr="00C90C68">
              <w:t>Опрос, дискуссия, решение кейсов</w:t>
            </w:r>
          </w:p>
        </w:tc>
      </w:tr>
      <w:tr w:rsidR="00D80FFD" w:rsidRPr="00C90C68" w14:paraId="381592CA" w14:textId="77777777" w:rsidTr="000E247A">
        <w:tc>
          <w:tcPr>
            <w:tcW w:w="597" w:type="dxa"/>
            <w:shd w:val="clear" w:color="auto" w:fill="auto"/>
          </w:tcPr>
          <w:p w14:paraId="3462D372" w14:textId="4BD9D9F2" w:rsidR="00D80FFD" w:rsidRPr="00C90C68" w:rsidRDefault="00543B50">
            <w:pPr>
              <w:tabs>
                <w:tab w:val="right" w:pos="851"/>
              </w:tabs>
              <w:jc w:val="center"/>
            </w:pPr>
            <w:r>
              <w:t>5</w:t>
            </w:r>
          </w:p>
        </w:tc>
        <w:tc>
          <w:tcPr>
            <w:tcW w:w="2551" w:type="dxa"/>
            <w:shd w:val="clear" w:color="auto" w:fill="auto"/>
          </w:tcPr>
          <w:p w14:paraId="4E569EB8" w14:textId="5F8BFBE5" w:rsidR="00D80FFD" w:rsidRPr="00C90C68" w:rsidRDefault="00195D4D">
            <w:proofErr w:type="spellStart"/>
            <w:r w:rsidRPr="00195D4D">
              <w:t>Секьюритизация</w:t>
            </w:r>
            <w:proofErr w:type="spellEnd"/>
          </w:p>
        </w:tc>
        <w:tc>
          <w:tcPr>
            <w:tcW w:w="1134" w:type="dxa"/>
            <w:shd w:val="clear" w:color="auto" w:fill="auto"/>
            <w:vAlign w:val="center"/>
          </w:tcPr>
          <w:p w14:paraId="6C13DEAB" w14:textId="397A3002" w:rsidR="00D80FFD" w:rsidRPr="00C90C68" w:rsidRDefault="00543B50">
            <w:pPr>
              <w:jc w:val="center"/>
            </w:pPr>
            <w:r>
              <w:t>1</w:t>
            </w:r>
            <w:r w:rsidR="00D56C51">
              <w:t>9</w:t>
            </w:r>
          </w:p>
        </w:tc>
        <w:tc>
          <w:tcPr>
            <w:tcW w:w="851" w:type="dxa"/>
            <w:shd w:val="clear" w:color="auto" w:fill="auto"/>
            <w:vAlign w:val="center"/>
          </w:tcPr>
          <w:p w14:paraId="5152408E" w14:textId="3CA69FF8" w:rsidR="00D80FFD" w:rsidRPr="00C90C68" w:rsidRDefault="00D56C51">
            <w:pPr>
              <w:jc w:val="center"/>
            </w:pPr>
            <w:r>
              <w:t>9</w:t>
            </w:r>
          </w:p>
        </w:tc>
        <w:tc>
          <w:tcPr>
            <w:tcW w:w="992" w:type="dxa"/>
            <w:shd w:val="clear" w:color="auto" w:fill="auto"/>
            <w:vAlign w:val="center"/>
          </w:tcPr>
          <w:p w14:paraId="5B8359EE" w14:textId="1D42A97B" w:rsidR="00D80FFD" w:rsidRPr="00C90C68" w:rsidRDefault="00D56C51">
            <w:pPr>
              <w:jc w:val="center"/>
            </w:pPr>
            <w:r>
              <w:t>3</w:t>
            </w:r>
          </w:p>
        </w:tc>
        <w:tc>
          <w:tcPr>
            <w:tcW w:w="1134" w:type="dxa"/>
            <w:shd w:val="clear" w:color="auto" w:fill="auto"/>
            <w:vAlign w:val="center"/>
          </w:tcPr>
          <w:p w14:paraId="591DF133" w14:textId="578D6AAE" w:rsidR="00D80FFD" w:rsidRPr="00C90C68" w:rsidRDefault="00D56C51">
            <w:pPr>
              <w:jc w:val="center"/>
            </w:pPr>
            <w:r>
              <w:t>6</w:t>
            </w:r>
          </w:p>
        </w:tc>
        <w:tc>
          <w:tcPr>
            <w:tcW w:w="1276" w:type="dxa"/>
            <w:shd w:val="clear" w:color="auto" w:fill="auto"/>
            <w:vAlign w:val="center"/>
          </w:tcPr>
          <w:p w14:paraId="6CBB2763" w14:textId="7ED2084E" w:rsidR="00D80FFD" w:rsidRPr="00C90C68" w:rsidRDefault="00D56C51">
            <w:pPr>
              <w:jc w:val="center"/>
            </w:pPr>
            <w:r>
              <w:t>10</w:t>
            </w:r>
          </w:p>
        </w:tc>
        <w:tc>
          <w:tcPr>
            <w:tcW w:w="1559" w:type="dxa"/>
            <w:shd w:val="clear" w:color="auto" w:fill="auto"/>
          </w:tcPr>
          <w:p w14:paraId="62E2F673" w14:textId="71A3F9B5" w:rsidR="00D80FFD" w:rsidRPr="00C90C68" w:rsidRDefault="00D80FFD">
            <w:pPr>
              <w:tabs>
                <w:tab w:val="right" w:pos="851"/>
              </w:tabs>
            </w:pPr>
            <w:r w:rsidRPr="00C90C68">
              <w:t>Опрос, дискуссия, решение кейсов</w:t>
            </w:r>
          </w:p>
        </w:tc>
      </w:tr>
      <w:tr w:rsidR="00195C4C" w:rsidRPr="00C90C68" w14:paraId="7174F7BF" w14:textId="77777777" w:rsidTr="000E247A">
        <w:tc>
          <w:tcPr>
            <w:tcW w:w="597" w:type="dxa"/>
            <w:shd w:val="clear" w:color="auto" w:fill="auto"/>
          </w:tcPr>
          <w:p w14:paraId="626DA2E4" w14:textId="12951082" w:rsidR="00195C4C" w:rsidRPr="00C90C68" w:rsidRDefault="00543B50">
            <w:pPr>
              <w:tabs>
                <w:tab w:val="right" w:pos="851"/>
              </w:tabs>
              <w:jc w:val="center"/>
            </w:pPr>
            <w:r>
              <w:t>6</w:t>
            </w:r>
          </w:p>
        </w:tc>
        <w:tc>
          <w:tcPr>
            <w:tcW w:w="2551" w:type="dxa"/>
            <w:shd w:val="clear" w:color="auto" w:fill="auto"/>
          </w:tcPr>
          <w:p w14:paraId="230EFE97" w14:textId="653E5BCE" w:rsidR="00195C4C" w:rsidRPr="00C90C68" w:rsidRDefault="00195D4D">
            <w:pPr>
              <w:jc w:val="both"/>
              <w:rPr>
                <w:b/>
              </w:rPr>
            </w:pPr>
            <w:r w:rsidRPr="00195D4D">
              <w:t>Финансовый инжиниринг на рынке долевых ценных бумаг</w:t>
            </w:r>
          </w:p>
        </w:tc>
        <w:tc>
          <w:tcPr>
            <w:tcW w:w="1134" w:type="dxa"/>
            <w:shd w:val="clear" w:color="auto" w:fill="auto"/>
            <w:vAlign w:val="center"/>
          </w:tcPr>
          <w:p w14:paraId="1149A0B4" w14:textId="52B6D79E" w:rsidR="00195C4C" w:rsidRPr="00C90C68" w:rsidRDefault="001013B0">
            <w:pPr>
              <w:jc w:val="center"/>
            </w:pPr>
            <w:r w:rsidRPr="00C90C68">
              <w:t>1</w:t>
            </w:r>
            <w:r w:rsidR="00D56C51">
              <w:t>5</w:t>
            </w:r>
          </w:p>
        </w:tc>
        <w:tc>
          <w:tcPr>
            <w:tcW w:w="851" w:type="dxa"/>
            <w:shd w:val="clear" w:color="auto" w:fill="auto"/>
            <w:vAlign w:val="center"/>
          </w:tcPr>
          <w:p w14:paraId="50A6D58F" w14:textId="5D27A0D1" w:rsidR="00195C4C" w:rsidRPr="00C90C68" w:rsidRDefault="00D56C51">
            <w:pPr>
              <w:jc w:val="center"/>
            </w:pPr>
            <w:r>
              <w:t>7</w:t>
            </w:r>
          </w:p>
        </w:tc>
        <w:tc>
          <w:tcPr>
            <w:tcW w:w="992" w:type="dxa"/>
            <w:shd w:val="clear" w:color="auto" w:fill="auto"/>
            <w:vAlign w:val="center"/>
          </w:tcPr>
          <w:p w14:paraId="2B5BA352" w14:textId="5D7E2B10" w:rsidR="00195C4C" w:rsidRPr="00C90C68" w:rsidRDefault="00D56C51">
            <w:pPr>
              <w:jc w:val="center"/>
            </w:pPr>
            <w:r>
              <w:t>3</w:t>
            </w:r>
          </w:p>
        </w:tc>
        <w:tc>
          <w:tcPr>
            <w:tcW w:w="1134" w:type="dxa"/>
            <w:shd w:val="clear" w:color="auto" w:fill="auto"/>
            <w:vAlign w:val="center"/>
          </w:tcPr>
          <w:p w14:paraId="7595487E" w14:textId="77777777" w:rsidR="00195C4C" w:rsidRPr="00C90C68" w:rsidRDefault="001013B0">
            <w:pPr>
              <w:jc w:val="center"/>
              <w:rPr>
                <w:i/>
              </w:rPr>
            </w:pPr>
            <w:r w:rsidRPr="00C90C68">
              <w:t>4</w:t>
            </w:r>
          </w:p>
        </w:tc>
        <w:tc>
          <w:tcPr>
            <w:tcW w:w="1276" w:type="dxa"/>
            <w:shd w:val="clear" w:color="auto" w:fill="auto"/>
            <w:vAlign w:val="center"/>
          </w:tcPr>
          <w:p w14:paraId="7B0B0374" w14:textId="77777777" w:rsidR="00195C4C" w:rsidRPr="00C90C68" w:rsidRDefault="001013B0">
            <w:pPr>
              <w:jc w:val="center"/>
            </w:pPr>
            <w:r w:rsidRPr="00C90C68">
              <w:t>8</w:t>
            </w:r>
          </w:p>
        </w:tc>
        <w:tc>
          <w:tcPr>
            <w:tcW w:w="1559" w:type="dxa"/>
            <w:shd w:val="clear" w:color="auto" w:fill="auto"/>
          </w:tcPr>
          <w:p w14:paraId="709078BE" w14:textId="77777777" w:rsidR="00195C4C" w:rsidRPr="00C90C68" w:rsidRDefault="001013B0">
            <w:pPr>
              <w:tabs>
                <w:tab w:val="right" w:pos="851"/>
              </w:tabs>
            </w:pPr>
            <w:r w:rsidRPr="00C90C68">
              <w:t>Опрос, дискуссия, решение кейсов</w:t>
            </w:r>
          </w:p>
        </w:tc>
      </w:tr>
      <w:tr w:rsidR="00543B50" w:rsidRPr="00C90C68" w14:paraId="6E08007B" w14:textId="77777777" w:rsidTr="000E247A">
        <w:tc>
          <w:tcPr>
            <w:tcW w:w="597" w:type="dxa"/>
            <w:shd w:val="clear" w:color="auto" w:fill="auto"/>
          </w:tcPr>
          <w:p w14:paraId="49A0CA10" w14:textId="77777777" w:rsidR="00543B50" w:rsidRDefault="00543B50">
            <w:pPr>
              <w:tabs>
                <w:tab w:val="right" w:pos="851"/>
              </w:tabs>
              <w:jc w:val="center"/>
            </w:pPr>
          </w:p>
        </w:tc>
        <w:tc>
          <w:tcPr>
            <w:tcW w:w="2551" w:type="dxa"/>
            <w:shd w:val="clear" w:color="auto" w:fill="auto"/>
          </w:tcPr>
          <w:p w14:paraId="3874B715" w14:textId="7BE233DE" w:rsidR="00543B50" w:rsidRPr="00195D4D" w:rsidRDefault="00543B50">
            <w:pPr>
              <w:jc w:val="both"/>
            </w:pPr>
            <w:r>
              <w:t>Итого</w:t>
            </w:r>
          </w:p>
        </w:tc>
        <w:tc>
          <w:tcPr>
            <w:tcW w:w="1134" w:type="dxa"/>
            <w:shd w:val="clear" w:color="auto" w:fill="auto"/>
            <w:vAlign w:val="center"/>
          </w:tcPr>
          <w:p w14:paraId="70A0705A" w14:textId="192AC5DE" w:rsidR="00543B50" w:rsidRPr="00C90C68" w:rsidRDefault="00543B50">
            <w:pPr>
              <w:jc w:val="center"/>
            </w:pPr>
            <w:r>
              <w:t>108</w:t>
            </w:r>
          </w:p>
        </w:tc>
        <w:tc>
          <w:tcPr>
            <w:tcW w:w="851" w:type="dxa"/>
            <w:shd w:val="clear" w:color="auto" w:fill="auto"/>
            <w:vAlign w:val="center"/>
          </w:tcPr>
          <w:p w14:paraId="560310B9" w14:textId="21914028" w:rsidR="00543B50" w:rsidRPr="00C90C68" w:rsidRDefault="00543B50">
            <w:pPr>
              <w:jc w:val="center"/>
            </w:pPr>
            <w:r>
              <w:t>50</w:t>
            </w:r>
          </w:p>
        </w:tc>
        <w:tc>
          <w:tcPr>
            <w:tcW w:w="992" w:type="dxa"/>
            <w:shd w:val="clear" w:color="auto" w:fill="auto"/>
            <w:vAlign w:val="center"/>
          </w:tcPr>
          <w:p w14:paraId="4EA575ED" w14:textId="122C9EC2" w:rsidR="00543B50" w:rsidRPr="00C90C68" w:rsidRDefault="00543B50">
            <w:pPr>
              <w:jc w:val="center"/>
            </w:pPr>
            <w:r>
              <w:t>16</w:t>
            </w:r>
          </w:p>
        </w:tc>
        <w:tc>
          <w:tcPr>
            <w:tcW w:w="1134" w:type="dxa"/>
            <w:shd w:val="clear" w:color="auto" w:fill="auto"/>
            <w:vAlign w:val="center"/>
          </w:tcPr>
          <w:p w14:paraId="3CA9F471" w14:textId="469466EE" w:rsidR="00543B50" w:rsidRPr="00C90C68" w:rsidRDefault="00543B50">
            <w:pPr>
              <w:jc w:val="center"/>
            </w:pPr>
            <w:r>
              <w:t>34</w:t>
            </w:r>
          </w:p>
        </w:tc>
        <w:tc>
          <w:tcPr>
            <w:tcW w:w="1276" w:type="dxa"/>
            <w:shd w:val="clear" w:color="auto" w:fill="auto"/>
            <w:vAlign w:val="center"/>
          </w:tcPr>
          <w:p w14:paraId="5F1369BE" w14:textId="438FA0BB" w:rsidR="00543B50" w:rsidRPr="00C90C68" w:rsidRDefault="00543B50">
            <w:pPr>
              <w:jc w:val="center"/>
            </w:pPr>
            <w:r>
              <w:t>58</w:t>
            </w:r>
          </w:p>
        </w:tc>
        <w:tc>
          <w:tcPr>
            <w:tcW w:w="1559" w:type="dxa"/>
            <w:shd w:val="clear" w:color="auto" w:fill="auto"/>
          </w:tcPr>
          <w:p w14:paraId="06CC7DEF" w14:textId="35B1EBC7" w:rsidR="00543B50" w:rsidRPr="00C90C68" w:rsidRDefault="003A26A2">
            <w:pPr>
              <w:tabs>
                <w:tab w:val="right" w:pos="851"/>
              </w:tabs>
            </w:pPr>
            <w:r>
              <w:t>Согласно учебному плану: контрольная работа</w:t>
            </w:r>
          </w:p>
        </w:tc>
      </w:tr>
      <w:tr w:rsidR="00195C4C" w:rsidRPr="00C90C68" w14:paraId="4657778E" w14:textId="77777777" w:rsidTr="000E247A">
        <w:tc>
          <w:tcPr>
            <w:tcW w:w="597" w:type="dxa"/>
            <w:shd w:val="clear" w:color="auto" w:fill="auto"/>
          </w:tcPr>
          <w:p w14:paraId="539ADEF4" w14:textId="77777777" w:rsidR="00195C4C" w:rsidRPr="00C90C68" w:rsidRDefault="00195C4C">
            <w:pPr>
              <w:tabs>
                <w:tab w:val="right" w:pos="851"/>
              </w:tabs>
              <w:jc w:val="center"/>
              <w:rPr>
                <w:color w:val="FF0000"/>
              </w:rPr>
            </w:pPr>
          </w:p>
        </w:tc>
        <w:tc>
          <w:tcPr>
            <w:tcW w:w="2551" w:type="dxa"/>
            <w:shd w:val="clear" w:color="auto" w:fill="auto"/>
          </w:tcPr>
          <w:p w14:paraId="77680ED4" w14:textId="55C2A295" w:rsidR="00195C4C" w:rsidRPr="00C90C68" w:rsidRDefault="003C66E1">
            <w:r>
              <w:t>Всего</w:t>
            </w:r>
            <w:r w:rsidR="001013B0" w:rsidRPr="00C90C68">
              <w:t xml:space="preserve"> в %</w:t>
            </w:r>
          </w:p>
        </w:tc>
        <w:tc>
          <w:tcPr>
            <w:tcW w:w="1134" w:type="dxa"/>
            <w:shd w:val="clear" w:color="auto" w:fill="auto"/>
          </w:tcPr>
          <w:p w14:paraId="6E0DD333" w14:textId="77777777" w:rsidR="00195C4C" w:rsidRPr="00C90C68" w:rsidRDefault="00195C4C">
            <w:pPr>
              <w:jc w:val="center"/>
              <w:rPr>
                <w:color w:val="FF0000"/>
              </w:rPr>
            </w:pPr>
          </w:p>
        </w:tc>
        <w:tc>
          <w:tcPr>
            <w:tcW w:w="851" w:type="dxa"/>
            <w:shd w:val="clear" w:color="auto" w:fill="auto"/>
          </w:tcPr>
          <w:p w14:paraId="236C32DB" w14:textId="77777777" w:rsidR="00195C4C" w:rsidRPr="00C90C68" w:rsidRDefault="001013B0">
            <w:pPr>
              <w:jc w:val="center"/>
            </w:pPr>
            <w:r w:rsidRPr="00C90C68">
              <w:t>46%</w:t>
            </w:r>
          </w:p>
        </w:tc>
        <w:tc>
          <w:tcPr>
            <w:tcW w:w="992" w:type="dxa"/>
            <w:shd w:val="clear" w:color="auto" w:fill="auto"/>
          </w:tcPr>
          <w:p w14:paraId="08E7C19F" w14:textId="0200CC3A" w:rsidR="00195C4C" w:rsidRPr="00C90C68" w:rsidRDefault="0011135B">
            <w:pPr>
              <w:jc w:val="center"/>
            </w:pPr>
            <w:r>
              <w:t>32</w:t>
            </w:r>
            <w:r w:rsidR="00C90C68">
              <w:t>%</w:t>
            </w:r>
          </w:p>
        </w:tc>
        <w:tc>
          <w:tcPr>
            <w:tcW w:w="1134" w:type="dxa"/>
            <w:shd w:val="clear" w:color="auto" w:fill="auto"/>
          </w:tcPr>
          <w:p w14:paraId="3DFB9DDE" w14:textId="1C9A5F1E" w:rsidR="00195C4C" w:rsidRPr="00C90C68" w:rsidRDefault="0011135B">
            <w:pPr>
              <w:jc w:val="center"/>
            </w:pPr>
            <w:r>
              <w:t>68</w:t>
            </w:r>
            <w:r w:rsidR="00C90C68">
              <w:t>%</w:t>
            </w:r>
          </w:p>
        </w:tc>
        <w:tc>
          <w:tcPr>
            <w:tcW w:w="1276" w:type="dxa"/>
            <w:shd w:val="clear" w:color="auto" w:fill="auto"/>
          </w:tcPr>
          <w:p w14:paraId="78E434D2" w14:textId="77777777" w:rsidR="00195C4C" w:rsidRPr="00C90C68" w:rsidRDefault="001013B0">
            <w:pPr>
              <w:jc w:val="center"/>
            </w:pPr>
            <w:r w:rsidRPr="00C90C68">
              <w:t>54%</w:t>
            </w:r>
          </w:p>
        </w:tc>
        <w:tc>
          <w:tcPr>
            <w:tcW w:w="1559" w:type="dxa"/>
            <w:shd w:val="clear" w:color="auto" w:fill="auto"/>
          </w:tcPr>
          <w:p w14:paraId="65CB610F" w14:textId="77777777" w:rsidR="00195C4C" w:rsidRPr="00C90C68" w:rsidRDefault="00195C4C">
            <w:pPr>
              <w:tabs>
                <w:tab w:val="right" w:pos="851"/>
              </w:tabs>
              <w:jc w:val="center"/>
              <w:rPr>
                <w:color w:val="FF0000"/>
              </w:rPr>
            </w:pPr>
          </w:p>
        </w:tc>
      </w:tr>
    </w:tbl>
    <w:p w14:paraId="06E6C56A" w14:textId="79455EF7" w:rsidR="003A26A2" w:rsidRDefault="003A26A2">
      <w:pPr>
        <w:pStyle w:val="2"/>
        <w:spacing w:before="240"/>
        <w:jc w:val="left"/>
      </w:pPr>
      <w:bookmarkStart w:id="18" w:name="_heading=h.1ksv4uv" w:colFirst="0" w:colLast="0"/>
      <w:bookmarkEnd w:id="18"/>
    </w:p>
    <w:p w14:paraId="7559164C" w14:textId="5D3AB9B7" w:rsidR="00AF0395" w:rsidRDefault="00AF0395" w:rsidP="00AF0395"/>
    <w:p w14:paraId="30F3904D" w14:textId="391AABEA" w:rsidR="00AF0395" w:rsidRDefault="00AF0395" w:rsidP="00AF0395"/>
    <w:p w14:paraId="4F420713" w14:textId="09B16D28" w:rsidR="00AF0395" w:rsidRDefault="00AF0395" w:rsidP="00AF0395"/>
    <w:p w14:paraId="76B5550B" w14:textId="5BE27034" w:rsidR="00AF0395" w:rsidRDefault="00AF0395" w:rsidP="00AF0395"/>
    <w:p w14:paraId="18F7721B" w14:textId="77777777" w:rsidR="00AF0395" w:rsidRPr="00AF0395" w:rsidRDefault="00AF0395" w:rsidP="00AF0395"/>
    <w:p w14:paraId="24926D23" w14:textId="4E073E1D" w:rsidR="00195C4C" w:rsidRDefault="00E41585">
      <w:pPr>
        <w:pStyle w:val="2"/>
        <w:spacing w:before="240"/>
        <w:jc w:val="left"/>
      </w:pPr>
      <w:r>
        <w:lastRenderedPageBreak/>
        <w:t>5.3</w:t>
      </w:r>
      <w:r w:rsidR="001013B0">
        <w:t>. Содержание практических и семинарских занятий</w:t>
      </w:r>
    </w:p>
    <w:p w14:paraId="2071966F" w14:textId="77777777" w:rsidR="00195C4C" w:rsidRDefault="00195C4C"/>
    <w:p w14:paraId="40A4D513" w14:textId="4805D0B2" w:rsidR="00195C4C" w:rsidRPr="00506528" w:rsidRDefault="001013B0">
      <w:pPr>
        <w:pBdr>
          <w:top w:val="nil"/>
          <w:left w:val="nil"/>
          <w:bottom w:val="nil"/>
          <w:right w:val="nil"/>
          <w:between w:val="nil"/>
        </w:pBdr>
        <w:spacing w:line="276" w:lineRule="auto"/>
        <w:ind w:left="720"/>
        <w:jc w:val="right"/>
        <w:rPr>
          <w:color w:val="000000"/>
        </w:rPr>
      </w:pPr>
      <w:r w:rsidRPr="00506528">
        <w:rPr>
          <w:color w:val="000000"/>
        </w:rPr>
        <w:t xml:space="preserve">Таблица </w:t>
      </w:r>
      <w:r w:rsidR="00E41585">
        <w:rPr>
          <w:color w:val="000000"/>
        </w:rPr>
        <w:t>4</w:t>
      </w:r>
    </w:p>
    <w:tbl>
      <w:tblPr>
        <w:tblStyle w:val="afff0"/>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2552"/>
      </w:tblGrid>
      <w:tr w:rsidR="00195C4C" w:rsidRPr="00136B96" w14:paraId="40EB0156" w14:textId="77777777" w:rsidTr="00D80FFD">
        <w:tc>
          <w:tcPr>
            <w:tcW w:w="2405" w:type="dxa"/>
            <w:shd w:val="clear" w:color="auto" w:fill="auto"/>
          </w:tcPr>
          <w:p w14:paraId="0E8F0EF3" w14:textId="77777777"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Наименование тем (разделов) дисциплины</w:t>
            </w:r>
          </w:p>
        </w:tc>
        <w:tc>
          <w:tcPr>
            <w:tcW w:w="4961" w:type="dxa"/>
            <w:shd w:val="clear" w:color="auto" w:fill="auto"/>
          </w:tcPr>
          <w:p w14:paraId="213D39F9" w14:textId="3A6DC919"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shd w:val="clear" w:color="auto" w:fill="auto"/>
          </w:tcPr>
          <w:p w14:paraId="44E5DA0D" w14:textId="77777777"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Формы проведения занятий</w:t>
            </w:r>
          </w:p>
        </w:tc>
      </w:tr>
      <w:tr w:rsidR="00195C4C" w:rsidRPr="00136B96" w14:paraId="2AB113EA" w14:textId="77777777" w:rsidTr="00D80FFD">
        <w:trPr>
          <w:trHeight w:val="988"/>
        </w:trPr>
        <w:tc>
          <w:tcPr>
            <w:tcW w:w="2405" w:type="dxa"/>
            <w:shd w:val="clear" w:color="auto" w:fill="auto"/>
          </w:tcPr>
          <w:p w14:paraId="129F0734" w14:textId="0D8794EB" w:rsidR="00195C4C" w:rsidRPr="00136B96" w:rsidRDefault="00BB26A1" w:rsidP="00136B96">
            <w:pPr>
              <w:rPr>
                <w:rFonts w:ascii="Times New Roman" w:hAnsi="Times New Roman" w:cs="Times New Roman"/>
                <w:color w:val="FF0000"/>
                <w:sz w:val="24"/>
                <w:szCs w:val="24"/>
              </w:rPr>
            </w:pPr>
            <w:r>
              <w:rPr>
                <w:rFonts w:ascii="Times New Roman" w:hAnsi="Times New Roman" w:cs="Times New Roman"/>
                <w:sz w:val="24"/>
                <w:szCs w:val="24"/>
              </w:rPr>
              <w:t xml:space="preserve">Тема </w:t>
            </w:r>
            <w:r w:rsidR="00136B96">
              <w:rPr>
                <w:rFonts w:ascii="Times New Roman" w:hAnsi="Times New Roman" w:cs="Times New Roman"/>
                <w:sz w:val="24"/>
                <w:szCs w:val="24"/>
              </w:rPr>
              <w:t>1.</w:t>
            </w:r>
            <w:r w:rsidR="00FF7031">
              <w:rPr>
                <w:rFonts w:ascii="Times New Roman" w:hAnsi="Times New Roman" w:cs="Times New Roman"/>
                <w:sz w:val="24"/>
                <w:szCs w:val="24"/>
              </w:rPr>
              <w:t xml:space="preserve"> </w:t>
            </w:r>
            <w:r w:rsidR="00FF7031" w:rsidRPr="00FF7031">
              <w:rPr>
                <w:rFonts w:ascii="Times New Roman" w:hAnsi="Times New Roman" w:cs="Times New Roman"/>
                <w:sz w:val="24"/>
                <w:szCs w:val="24"/>
              </w:rPr>
              <w:t>Основы финансового инжиниринга</w:t>
            </w:r>
          </w:p>
        </w:tc>
        <w:tc>
          <w:tcPr>
            <w:tcW w:w="4961" w:type="dxa"/>
            <w:shd w:val="clear" w:color="auto" w:fill="auto"/>
          </w:tcPr>
          <w:p w14:paraId="379E07AB" w14:textId="2EFFD5FC" w:rsidR="00863F2F" w:rsidRPr="003A26A2" w:rsidRDefault="00863F2F" w:rsidP="00863F2F">
            <w:pPr>
              <w:keepNext/>
              <w:rPr>
                <w:rFonts w:ascii="Times New Roman" w:hAnsi="Times New Roman" w:cs="Times New Roman"/>
                <w:sz w:val="24"/>
                <w:szCs w:val="24"/>
              </w:rPr>
            </w:pPr>
            <w:r w:rsidRPr="003A26A2">
              <w:rPr>
                <w:rFonts w:ascii="Times New Roman" w:hAnsi="Times New Roman" w:cs="Times New Roman"/>
                <w:sz w:val="24"/>
                <w:szCs w:val="24"/>
              </w:rPr>
              <w:t>Необходимость применения финансового инжиниринга. Основные потребители финансового инжиниринга: инвесторы и эмитенты. Сущность банковских инноваций. Виды и классификация банковских инноваций. Банковский инжиниринг как процесс создания банковских инноваций.</w:t>
            </w:r>
          </w:p>
          <w:p w14:paraId="3C5C4BEA" w14:textId="4DD626F6" w:rsidR="00195C4C" w:rsidRPr="003A26A2" w:rsidRDefault="00863F2F" w:rsidP="00863F2F">
            <w:pPr>
              <w:keepNext/>
              <w:rPr>
                <w:rFonts w:ascii="Times New Roman" w:hAnsi="Times New Roman" w:cs="Times New Roman"/>
                <w:sz w:val="24"/>
                <w:szCs w:val="24"/>
              </w:rPr>
            </w:pPr>
            <w:r w:rsidRPr="003A26A2">
              <w:rPr>
                <w:rFonts w:ascii="Times New Roman" w:hAnsi="Times New Roman" w:cs="Times New Roman"/>
                <w:sz w:val="24"/>
                <w:szCs w:val="24"/>
              </w:rPr>
              <w:t xml:space="preserve">Рекомендуемые источники: 1, </w:t>
            </w:r>
            <w:r w:rsidR="006E7F62" w:rsidRPr="003A26A2">
              <w:rPr>
                <w:rFonts w:ascii="Times New Roman" w:hAnsi="Times New Roman" w:cs="Times New Roman"/>
                <w:sz w:val="24"/>
                <w:szCs w:val="24"/>
              </w:rPr>
              <w:t>2, 3, 4, 5, 6, 7</w:t>
            </w:r>
            <w:r w:rsidR="00613279">
              <w:rPr>
                <w:rFonts w:ascii="Times New Roman" w:hAnsi="Times New Roman" w:cs="Times New Roman"/>
                <w:sz w:val="24"/>
                <w:szCs w:val="24"/>
              </w:rPr>
              <w:t xml:space="preserve"> и 9</w:t>
            </w:r>
          </w:p>
        </w:tc>
        <w:tc>
          <w:tcPr>
            <w:tcW w:w="2552" w:type="dxa"/>
            <w:shd w:val="clear" w:color="auto" w:fill="auto"/>
          </w:tcPr>
          <w:p w14:paraId="1685EBBB" w14:textId="45FE32AE" w:rsidR="00195C4C" w:rsidRPr="00136B96" w:rsidRDefault="001013B0" w:rsidP="00105325">
            <w:pPr>
              <w:widowControl w:val="0"/>
              <w:rPr>
                <w:rFonts w:ascii="Times New Roman" w:hAnsi="Times New Roman" w:cs="Times New Roman"/>
                <w:b/>
                <w:color w:val="FF0000"/>
                <w:sz w:val="24"/>
                <w:szCs w:val="24"/>
              </w:rPr>
            </w:pPr>
            <w:r w:rsidRPr="00136B96">
              <w:rPr>
                <w:rFonts w:ascii="Times New Roman" w:hAnsi="Times New Roman" w:cs="Times New Roman"/>
                <w:sz w:val="24"/>
                <w:szCs w:val="24"/>
              </w:rPr>
              <w:t>Опрос, устные ответы, дискуссия, выполнение практико-ориентированных заданий</w:t>
            </w:r>
          </w:p>
        </w:tc>
      </w:tr>
      <w:tr w:rsidR="00195C4C" w:rsidRPr="00136B96" w14:paraId="3CA3B13C" w14:textId="77777777" w:rsidTr="00D80FFD">
        <w:tc>
          <w:tcPr>
            <w:tcW w:w="2405" w:type="dxa"/>
            <w:shd w:val="clear" w:color="auto" w:fill="auto"/>
          </w:tcPr>
          <w:p w14:paraId="6655CD93" w14:textId="1B375B40" w:rsidR="00195C4C" w:rsidRPr="00136B96" w:rsidRDefault="00BB26A1" w:rsidP="00136B96">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Тема </w:t>
            </w:r>
            <w:r w:rsidR="00136B96">
              <w:rPr>
                <w:rFonts w:ascii="Times New Roman" w:eastAsia="Times New Roman" w:hAnsi="Times New Roman" w:cs="Times New Roman"/>
                <w:color w:val="000000"/>
                <w:sz w:val="24"/>
                <w:szCs w:val="24"/>
              </w:rPr>
              <w:t>2.</w:t>
            </w:r>
            <w:r w:rsidR="00E67295">
              <w:rPr>
                <w:rFonts w:ascii="Times New Roman" w:eastAsia="Times New Roman" w:hAnsi="Times New Roman" w:cs="Times New Roman"/>
                <w:color w:val="000000"/>
                <w:sz w:val="24"/>
                <w:szCs w:val="24"/>
              </w:rPr>
              <w:t xml:space="preserve"> </w:t>
            </w:r>
            <w:r w:rsidR="00FF7031" w:rsidRPr="00FF7031">
              <w:rPr>
                <w:rFonts w:ascii="Times New Roman" w:eastAsia="Times New Roman" w:hAnsi="Times New Roman" w:cs="Times New Roman"/>
                <w:color w:val="000000"/>
                <w:sz w:val="24"/>
                <w:szCs w:val="24"/>
              </w:rPr>
              <w:t>Основы финансовых инноваций</w:t>
            </w:r>
          </w:p>
          <w:p w14:paraId="04BC6AE1" w14:textId="77777777" w:rsidR="00195C4C" w:rsidRPr="00136B96" w:rsidRDefault="00195C4C" w:rsidP="00136B96">
            <w:pPr>
              <w:rPr>
                <w:rFonts w:ascii="Times New Roman" w:hAnsi="Times New Roman" w:cs="Times New Roman"/>
                <w:color w:val="FF0000"/>
                <w:sz w:val="24"/>
                <w:szCs w:val="24"/>
              </w:rPr>
            </w:pPr>
          </w:p>
        </w:tc>
        <w:tc>
          <w:tcPr>
            <w:tcW w:w="4961" w:type="dxa"/>
            <w:shd w:val="clear" w:color="auto" w:fill="auto"/>
          </w:tcPr>
          <w:p w14:paraId="779A6E77" w14:textId="2C83F416" w:rsidR="00670BB6" w:rsidRPr="003A26A2" w:rsidRDefault="00670BB6" w:rsidP="00670BB6">
            <w:pPr>
              <w:keepNext/>
              <w:rPr>
                <w:rFonts w:ascii="Times New Roman" w:hAnsi="Times New Roman" w:cs="Times New Roman"/>
                <w:sz w:val="24"/>
                <w:szCs w:val="24"/>
              </w:rPr>
            </w:pPr>
            <w:r w:rsidRPr="003A26A2">
              <w:rPr>
                <w:rFonts w:ascii="Times New Roman" w:hAnsi="Times New Roman" w:cs="Times New Roman"/>
                <w:sz w:val="24"/>
                <w:szCs w:val="24"/>
              </w:rPr>
              <w:t>Сущность банковских инноваций. Виды и классификация финансовых инноваций: по временному аспекту, по причинам зарождения, по объему воздействия, в зависимости от сферы внедрения инноваций, по влиянию нового продукта на поведение потребителей, область применения, результат научно-исследовательских разработок, темпы осуществления, результативность, эффективность, по глубине вносимых изменений. Финансовый инжиниринг как процесс создания финансовых инноваций.</w:t>
            </w:r>
          </w:p>
          <w:p w14:paraId="47A90148" w14:textId="12DF6F24" w:rsidR="00195C4C" w:rsidRPr="003A26A2" w:rsidRDefault="00670BB6" w:rsidP="00670BB6">
            <w:pPr>
              <w:keepNext/>
              <w:rPr>
                <w:rFonts w:ascii="Times New Roman" w:hAnsi="Times New Roman" w:cs="Times New Roman"/>
                <w:sz w:val="24"/>
                <w:szCs w:val="24"/>
              </w:rPr>
            </w:pPr>
            <w:r w:rsidRPr="003A26A2">
              <w:rPr>
                <w:rFonts w:ascii="Times New Roman" w:hAnsi="Times New Roman" w:cs="Times New Roman"/>
                <w:sz w:val="24"/>
                <w:szCs w:val="24"/>
              </w:rPr>
              <w:t xml:space="preserve">Рекомендуемые источники: </w:t>
            </w:r>
            <w:r w:rsidR="006E7F62" w:rsidRPr="003A26A2">
              <w:rPr>
                <w:rFonts w:ascii="Times New Roman" w:hAnsi="Times New Roman" w:cs="Times New Roman"/>
                <w:sz w:val="24"/>
                <w:szCs w:val="24"/>
              </w:rPr>
              <w:t>1, 3, 4, 5, 6, 7</w:t>
            </w:r>
            <w:r w:rsidR="00613279">
              <w:rPr>
                <w:rFonts w:ascii="Times New Roman" w:hAnsi="Times New Roman" w:cs="Times New Roman"/>
                <w:sz w:val="24"/>
                <w:szCs w:val="24"/>
              </w:rPr>
              <w:t xml:space="preserve"> и 9</w:t>
            </w:r>
          </w:p>
        </w:tc>
        <w:tc>
          <w:tcPr>
            <w:tcW w:w="2552" w:type="dxa"/>
            <w:shd w:val="clear" w:color="auto" w:fill="auto"/>
          </w:tcPr>
          <w:p w14:paraId="39A2FBD3" w14:textId="77777777" w:rsidR="00195C4C" w:rsidRPr="00136B96" w:rsidRDefault="001013B0" w:rsidP="00136B9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w:t>
            </w:r>
          </w:p>
        </w:tc>
      </w:tr>
      <w:tr w:rsidR="00670BB6" w:rsidRPr="00136B96" w14:paraId="6915EC69" w14:textId="77777777" w:rsidTr="00D80FFD">
        <w:tc>
          <w:tcPr>
            <w:tcW w:w="2405" w:type="dxa"/>
            <w:shd w:val="clear" w:color="auto" w:fill="auto"/>
          </w:tcPr>
          <w:p w14:paraId="6ED30DA1" w14:textId="0ED68C1D" w:rsidR="00670BB6" w:rsidRPr="00136B96" w:rsidRDefault="00670BB6" w:rsidP="00670BB6">
            <w:pPr>
              <w:pBdr>
                <w:top w:val="nil"/>
                <w:left w:val="nil"/>
                <w:bottom w:val="nil"/>
                <w:right w:val="nil"/>
                <w:between w:val="nil"/>
              </w:pBdr>
              <w:spacing w:before="120" w:after="120"/>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Тема 3.</w:t>
            </w:r>
            <w:r>
              <w:t xml:space="preserve"> </w:t>
            </w:r>
            <w:r w:rsidRPr="00FF7031">
              <w:rPr>
                <w:rFonts w:ascii="Times New Roman" w:eastAsia="Times New Roman" w:hAnsi="Times New Roman" w:cs="Times New Roman"/>
                <w:color w:val="000000"/>
                <w:sz w:val="24"/>
                <w:szCs w:val="24"/>
              </w:rPr>
              <w:t>Продукты финансового инжиниринга</w:t>
            </w:r>
          </w:p>
        </w:tc>
        <w:tc>
          <w:tcPr>
            <w:tcW w:w="4961" w:type="dxa"/>
            <w:shd w:val="clear" w:color="auto" w:fill="auto"/>
          </w:tcPr>
          <w:p w14:paraId="78133A4B" w14:textId="77777777" w:rsidR="00670BB6" w:rsidRPr="003A26A2" w:rsidRDefault="00670BB6" w:rsidP="00670BB6">
            <w:pPr>
              <w:keepNext/>
              <w:rPr>
                <w:rFonts w:ascii="Times New Roman" w:hAnsi="Times New Roman" w:cs="Times New Roman"/>
                <w:sz w:val="24"/>
                <w:szCs w:val="24"/>
              </w:rPr>
            </w:pPr>
            <w:r w:rsidRPr="003A26A2">
              <w:rPr>
                <w:rFonts w:ascii="Times New Roman" w:hAnsi="Times New Roman" w:cs="Times New Roman"/>
                <w:sz w:val="24"/>
                <w:szCs w:val="24"/>
              </w:rPr>
              <w:t>Цель создания синтетических финансовых продуктов. Конструкции синтетических финансовых продуктов.</w:t>
            </w:r>
          </w:p>
          <w:p w14:paraId="14B041E4" w14:textId="77777777" w:rsidR="00670BB6" w:rsidRPr="003A26A2" w:rsidRDefault="00670BB6" w:rsidP="00670BB6">
            <w:pPr>
              <w:keepNext/>
              <w:rPr>
                <w:rFonts w:ascii="Times New Roman" w:hAnsi="Times New Roman" w:cs="Times New Roman"/>
                <w:sz w:val="24"/>
                <w:szCs w:val="24"/>
              </w:rPr>
            </w:pPr>
            <w:r w:rsidRPr="003A26A2">
              <w:rPr>
                <w:rFonts w:ascii="Times New Roman" w:hAnsi="Times New Roman" w:cs="Times New Roman"/>
                <w:sz w:val="24"/>
                <w:szCs w:val="24"/>
              </w:rPr>
              <w:t>Конструирование финансовых продуктов. Структурированные акции, их виды и цели выпуска. Гибридные ценные бумаги на основе долевых финансовых</w:t>
            </w:r>
          </w:p>
          <w:p w14:paraId="48DC7802" w14:textId="77777777" w:rsidR="00670BB6" w:rsidRPr="003A26A2" w:rsidRDefault="00670BB6" w:rsidP="00670BB6">
            <w:pPr>
              <w:keepNext/>
              <w:rPr>
                <w:rFonts w:ascii="Times New Roman" w:hAnsi="Times New Roman" w:cs="Times New Roman"/>
                <w:sz w:val="24"/>
                <w:szCs w:val="24"/>
              </w:rPr>
            </w:pPr>
            <w:r w:rsidRPr="003A26A2">
              <w:rPr>
                <w:rFonts w:ascii="Times New Roman" w:hAnsi="Times New Roman" w:cs="Times New Roman"/>
                <w:sz w:val="24"/>
                <w:szCs w:val="24"/>
              </w:rPr>
              <w:t>инструментов. Опционы и иные права, связанные с акциями.</w:t>
            </w:r>
          </w:p>
          <w:p w14:paraId="4CF4B6B3" w14:textId="77777777" w:rsidR="00670BB6" w:rsidRPr="003A26A2" w:rsidRDefault="00670BB6" w:rsidP="00670BB6">
            <w:pPr>
              <w:keepNext/>
              <w:rPr>
                <w:rFonts w:ascii="Times New Roman" w:hAnsi="Times New Roman" w:cs="Times New Roman"/>
                <w:sz w:val="24"/>
                <w:szCs w:val="24"/>
              </w:rPr>
            </w:pPr>
            <w:r w:rsidRPr="003A26A2">
              <w:rPr>
                <w:rFonts w:ascii="Times New Roman" w:hAnsi="Times New Roman" w:cs="Times New Roman"/>
                <w:sz w:val="24"/>
                <w:szCs w:val="24"/>
              </w:rPr>
              <w:t>Возможности применения структурированных акций в российской практике. Индексные акции и депозитарные</w:t>
            </w:r>
          </w:p>
          <w:p w14:paraId="6311BFED" w14:textId="77777777" w:rsidR="00670BB6" w:rsidRPr="003A26A2" w:rsidRDefault="00670BB6" w:rsidP="00670BB6">
            <w:pPr>
              <w:keepNext/>
              <w:rPr>
                <w:rFonts w:ascii="Times New Roman" w:hAnsi="Times New Roman" w:cs="Times New Roman"/>
                <w:sz w:val="24"/>
                <w:szCs w:val="24"/>
              </w:rPr>
            </w:pPr>
            <w:r w:rsidRPr="003A26A2">
              <w:rPr>
                <w:rFonts w:ascii="Times New Roman" w:hAnsi="Times New Roman" w:cs="Times New Roman"/>
                <w:sz w:val="24"/>
                <w:szCs w:val="24"/>
              </w:rPr>
              <w:t>расписки компании. Мировой опыт применения опционов.</w:t>
            </w:r>
          </w:p>
          <w:p w14:paraId="37B6F062" w14:textId="51F80752" w:rsidR="00670BB6" w:rsidRPr="003A26A2" w:rsidRDefault="006E7F62" w:rsidP="00670BB6">
            <w:pPr>
              <w:keepNext/>
              <w:rPr>
                <w:rFonts w:ascii="Times New Roman" w:hAnsi="Times New Roman" w:cs="Times New Roman"/>
                <w:sz w:val="24"/>
                <w:szCs w:val="24"/>
              </w:rPr>
            </w:pPr>
            <w:r w:rsidRPr="003A26A2">
              <w:rPr>
                <w:rFonts w:ascii="Times New Roman" w:hAnsi="Times New Roman" w:cs="Times New Roman"/>
                <w:sz w:val="24"/>
                <w:szCs w:val="24"/>
              </w:rPr>
              <w:t>Рекомендуе</w:t>
            </w:r>
            <w:r w:rsidR="00613279">
              <w:rPr>
                <w:rFonts w:ascii="Times New Roman" w:hAnsi="Times New Roman" w:cs="Times New Roman"/>
                <w:sz w:val="24"/>
                <w:szCs w:val="24"/>
              </w:rPr>
              <w:t>мые источники: 1, 3, 4, 5, 6, 7 и9</w:t>
            </w:r>
          </w:p>
        </w:tc>
        <w:tc>
          <w:tcPr>
            <w:tcW w:w="2552" w:type="dxa"/>
            <w:shd w:val="clear" w:color="auto" w:fill="auto"/>
          </w:tcPr>
          <w:p w14:paraId="0030BED7" w14:textId="77777777" w:rsidR="00670BB6" w:rsidRPr="00136B96" w:rsidRDefault="00670BB6" w:rsidP="00670BB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r w:rsidR="00670BB6" w:rsidRPr="00136B96" w14:paraId="3BF9D5E1" w14:textId="77777777" w:rsidTr="00D80FFD">
        <w:tc>
          <w:tcPr>
            <w:tcW w:w="2405" w:type="dxa"/>
            <w:shd w:val="clear" w:color="auto" w:fill="auto"/>
          </w:tcPr>
          <w:p w14:paraId="091B5BBB" w14:textId="09053555" w:rsidR="00670BB6" w:rsidRPr="00136B96" w:rsidRDefault="00670BB6" w:rsidP="00670BB6">
            <w:pPr>
              <w:pBdr>
                <w:top w:val="nil"/>
                <w:left w:val="nil"/>
                <w:bottom w:val="nil"/>
                <w:right w:val="nil"/>
                <w:between w:val="nil"/>
              </w:pBdr>
              <w:spacing w:before="120" w:after="120"/>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Тема 4.</w:t>
            </w:r>
            <w:r>
              <w:t xml:space="preserve"> </w:t>
            </w:r>
            <w:r w:rsidRPr="00FF7031">
              <w:rPr>
                <w:rFonts w:ascii="Times New Roman" w:eastAsia="Times New Roman" w:hAnsi="Times New Roman" w:cs="Times New Roman"/>
                <w:color w:val="000000"/>
                <w:sz w:val="24"/>
                <w:szCs w:val="24"/>
              </w:rPr>
              <w:t xml:space="preserve">Конструирование финансовых продуктов на рынке </w:t>
            </w:r>
            <w:r w:rsidRPr="00FF7031">
              <w:rPr>
                <w:rFonts w:ascii="Times New Roman" w:eastAsia="Times New Roman" w:hAnsi="Times New Roman" w:cs="Times New Roman"/>
                <w:color w:val="000000"/>
                <w:sz w:val="24"/>
                <w:szCs w:val="24"/>
              </w:rPr>
              <w:lastRenderedPageBreak/>
              <w:t>долговых обязательств</w:t>
            </w:r>
          </w:p>
        </w:tc>
        <w:tc>
          <w:tcPr>
            <w:tcW w:w="4961" w:type="dxa"/>
            <w:shd w:val="clear" w:color="auto" w:fill="auto"/>
          </w:tcPr>
          <w:p w14:paraId="51F8253B" w14:textId="77777777" w:rsidR="00670BB6" w:rsidRPr="003A26A2" w:rsidRDefault="00670BB6" w:rsidP="00670BB6">
            <w:pPr>
              <w:keepNext/>
              <w:rPr>
                <w:rFonts w:ascii="Times New Roman" w:hAnsi="Times New Roman" w:cs="Times New Roman"/>
                <w:sz w:val="24"/>
                <w:szCs w:val="24"/>
              </w:rPr>
            </w:pPr>
            <w:r w:rsidRPr="003A26A2">
              <w:rPr>
                <w:rFonts w:ascii="Times New Roman" w:hAnsi="Times New Roman" w:cs="Times New Roman"/>
                <w:sz w:val="24"/>
                <w:szCs w:val="24"/>
              </w:rPr>
              <w:lastRenderedPageBreak/>
              <w:t xml:space="preserve">Модернизация финансовых технологий (интернет-банкинг, банковские приложения и экосистемы); финансовые инструменты для привлечения массовых инвесторов (IPO, взаимные фонды); финансовые инструменты для рефинансирования и мобилизации </w:t>
            </w:r>
            <w:r w:rsidRPr="003A26A2">
              <w:rPr>
                <w:rFonts w:ascii="Times New Roman" w:hAnsi="Times New Roman" w:cs="Times New Roman"/>
                <w:sz w:val="24"/>
                <w:szCs w:val="24"/>
              </w:rPr>
              <w:lastRenderedPageBreak/>
              <w:t>активов (свопы, выпуск облигаций для выкупа акций). Производные инструменты "высоких порядков" (оторванные от базисных активов).</w:t>
            </w:r>
          </w:p>
          <w:p w14:paraId="2006DAF7" w14:textId="4E78224A" w:rsidR="00670BB6" w:rsidRPr="003A26A2" w:rsidRDefault="00670BB6" w:rsidP="00670BB6">
            <w:pPr>
              <w:keepNext/>
              <w:rPr>
                <w:rFonts w:ascii="Times New Roman" w:hAnsi="Times New Roman" w:cs="Times New Roman"/>
                <w:color w:val="FF0000"/>
                <w:sz w:val="24"/>
                <w:szCs w:val="24"/>
              </w:rPr>
            </w:pPr>
            <w:r w:rsidRPr="003A26A2">
              <w:rPr>
                <w:rFonts w:ascii="Times New Roman" w:hAnsi="Times New Roman" w:cs="Times New Roman"/>
                <w:sz w:val="24"/>
                <w:szCs w:val="24"/>
              </w:rPr>
              <w:t xml:space="preserve">Рекомендуемые источники: </w:t>
            </w:r>
            <w:r w:rsidR="006E7F62" w:rsidRPr="003A26A2">
              <w:rPr>
                <w:rFonts w:ascii="Times New Roman" w:hAnsi="Times New Roman" w:cs="Times New Roman"/>
                <w:sz w:val="24"/>
                <w:szCs w:val="24"/>
              </w:rPr>
              <w:t>2, 3, 4, 5, 6, 7.</w:t>
            </w:r>
            <w:r w:rsidR="00613279">
              <w:rPr>
                <w:rFonts w:ascii="Times New Roman" w:hAnsi="Times New Roman" w:cs="Times New Roman"/>
                <w:sz w:val="24"/>
                <w:szCs w:val="24"/>
              </w:rPr>
              <w:t>и 9</w:t>
            </w:r>
            <w:r w:rsidRPr="003A26A2">
              <w:rPr>
                <w:rFonts w:ascii="Times New Roman" w:hAnsi="Times New Roman" w:cs="Times New Roman"/>
                <w:sz w:val="24"/>
                <w:szCs w:val="24"/>
              </w:rPr>
              <w:t>.</w:t>
            </w:r>
          </w:p>
        </w:tc>
        <w:tc>
          <w:tcPr>
            <w:tcW w:w="2552" w:type="dxa"/>
            <w:shd w:val="clear" w:color="auto" w:fill="auto"/>
          </w:tcPr>
          <w:p w14:paraId="420B0634" w14:textId="77777777" w:rsidR="00670BB6" w:rsidRPr="00136B96" w:rsidRDefault="00670BB6" w:rsidP="00670BB6">
            <w:pPr>
              <w:rPr>
                <w:rFonts w:ascii="Times New Roman" w:hAnsi="Times New Roman" w:cs="Times New Roman"/>
                <w:color w:val="FF0000"/>
                <w:sz w:val="24"/>
                <w:szCs w:val="24"/>
              </w:rPr>
            </w:pPr>
            <w:r w:rsidRPr="00136B96">
              <w:rPr>
                <w:rFonts w:ascii="Times New Roman" w:hAnsi="Times New Roman" w:cs="Times New Roman"/>
                <w:sz w:val="24"/>
                <w:szCs w:val="24"/>
              </w:rPr>
              <w:lastRenderedPageBreak/>
              <w:t>Решение ситуационных задач по тематике семинара, обсуждение итогов решения задач, дискуссия</w:t>
            </w:r>
          </w:p>
        </w:tc>
      </w:tr>
      <w:tr w:rsidR="00670BB6" w:rsidRPr="00136B96" w14:paraId="5F8CC416" w14:textId="77777777" w:rsidTr="00D80FFD">
        <w:tc>
          <w:tcPr>
            <w:tcW w:w="2405" w:type="dxa"/>
            <w:shd w:val="clear" w:color="auto" w:fill="auto"/>
          </w:tcPr>
          <w:p w14:paraId="7A8EDC2C" w14:textId="217EB30B" w:rsidR="00670BB6" w:rsidRPr="00136B96" w:rsidRDefault="00670BB6" w:rsidP="00670BB6">
            <w:pPr>
              <w:pBdr>
                <w:top w:val="nil"/>
                <w:left w:val="nil"/>
                <w:bottom w:val="nil"/>
                <w:right w:val="nil"/>
                <w:between w:val="nil"/>
              </w:pBdr>
              <w:spacing w:before="120" w:after="1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Тема5. </w:t>
            </w:r>
            <w:proofErr w:type="spellStart"/>
            <w:r w:rsidRPr="00FF7031">
              <w:rPr>
                <w:rFonts w:ascii="Times New Roman" w:eastAsia="Times New Roman" w:hAnsi="Times New Roman" w:cs="Times New Roman"/>
                <w:color w:val="000000"/>
                <w:sz w:val="24"/>
                <w:szCs w:val="24"/>
              </w:rPr>
              <w:t>Секьюритизация</w:t>
            </w:r>
            <w:proofErr w:type="spellEnd"/>
          </w:p>
        </w:tc>
        <w:tc>
          <w:tcPr>
            <w:tcW w:w="4961" w:type="dxa"/>
            <w:shd w:val="clear" w:color="auto" w:fill="auto"/>
          </w:tcPr>
          <w:p w14:paraId="509691E6" w14:textId="3FE0C18D" w:rsidR="00670BB6" w:rsidRPr="003A26A2" w:rsidRDefault="00670BB6" w:rsidP="00670BB6">
            <w:pPr>
              <w:rPr>
                <w:rFonts w:ascii="Times New Roman" w:hAnsi="Times New Roman" w:cs="Times New Roman"/>
                <w:sz w:val="24"/>
                <w:szCs w:val="24"/>
              </w:rPr>
            </w:pPr>
            <w:r w:rsidRPr="003A26A2">
              <w:rPr>
                <w:rFonts w:ascii="Times New Roman" w:hAnsi="Times New Roman" w:cs="Times New Roman"/>
                <w:sz w:val="24"/>
                <w:szCs w:val="24"/>
              </w:rPr>
              <w:t xml:space="preserve">Сущность </w:t>
            </w:r>
            <w:proofErr w:type="spellStart"/>
            <w:r w:rsidRPr="003A26A2">
              <w:rPr>
                <w:rFonts w:ascii="Times New Roman" w:hAnsi="Times New Roman" w:cs="Times New Roman"/>
                <w:sz w:val="24"/>
                <w:szCs w:val="24"/>
              </w:rPr>
              <w:t>секьюритизации</w:t>
            </w:r>
            <w:proofErr w:type="spellEnd"/>
            <w:r w:rsidRPr="003A26A2">
              <w:rPr>
                <w:rFonts w:ascii="Times New Roman" w:hAnsi="Times New Roman" w:cs="Times New Roman"/>
                <w:sz w:val="24"/>
                <w:szCs w:val="24"/>
              </w:rPr>
              <w:t xml:space="preserve">. Методы </w:t>
            </w:r>
            <w:proofErr w:type="spellStart"/>
            <w:r w:rsidRPr="003A26A2">
              <w:rPr>
                <w:rFonts w:ascii="Times New Roman" w:hAnsi="Times New Roman" w:cs="Times New Roman"/>
                <w:sz w:val="24"/>
                <w:szCs w:val="24"/>
              </w:rPr>
              <w:t>секьюритизации</w:t>
            </w:r>
            <w:proofErr w:type="spellEnd"/>
            <w:r w:rsidRPr="003A26A2">
              <w:rPr>
                <w:rFonts w:ascii="Times New Roman" w:hAnsi="Times New Roman" w:cs="Times New Roman"/>
                <w:sz w:val="24"/>
                <w:szCs w:val="24"/>
              </w:rPr>
              <w:t xml:space="preserve">: оптимизация банковского портфеля; альтернативный способ привлечения финансирования; инновация многопланового характера. Коммерческие бумаги как инструмент </w:t>
            </w:r>
            <w:proofErr w:type="spellStart"/>
            <w:r w:rsidRPr="003A26A2">
              <w:rPr>
                <w:rFonts w:ascii="Times New Roman" w:hAnsi="Times New Roman" w:cs="Times New Roman"/>
                <w:sz w:val="24"/>
                <w:szCs w:val="24"/>
              </w:rPr>
              <w:t>секьюритизации</w:t>
            </w:r>
            <w:proofErr w:type="spellEnd"/>
            <w:r w:rsidRPr="003A26A2">
              <w:rPr>
                <w:rFonts w:ascii="Times New Roman" w:hAnsi="Times New Roman" w:cs="Times New Roman"/>
                <w:sz w:val="24"/>
                <w:szCs w:val="24"/>
              </w:rPr>
              <w:t xml:space="preserve"> банковских кредитов. Цели, задачи, специфика реализации </w:t>
            </w:r>
            <w:proofErr w:type="spellStart"/>
            <w:r w:rsidRPr="003A26A2">
              <w:rPr>
                <w:rFonts w:ascii="Times New Roman" w:hAnsi="Times New Roman" w:cs="Times New Roman"/>
                <w:sz w:val="24"/>
                <w:szCs w:val="24"/>
              </w:rPr>
              <w:t>секьюритизации</w:t>
            </w:r>
            <w:proofErr w:type="spellEnd"/>
            <w:r w:rsidRPr="003A26A2">
              <w:rPr>
                <w:rFonts w:ascii="Times New Roman" w:hAnsi="Times New Roman" w:cs="Times New Roman"/>
                <w:sz w:val="24"/>
                <w:szCs w:val="24"/>
              </w:rPr>
              <w:t xml:space="preserve"> в современных условиях.</w:t>
            </w:r>
          </w:p>
          <w:p w14:paraId="2D5699D8" w14:textId="27F5B3F1" w:rsidR="00670BB6" w:rsidRPr="003A26A2" w:rsidRDefault="006E7F62" w:rsidP="00670BB6">
            <w:pPr>
              <w:rPr>
                <w:rFonts w:ascii="Times New Roman" w:hAnsi="Times New Roman" w:cs="Times New Roman"/>
                <w:sz w:val="24"/>
                <w:szCs w:val="24"/>
              </w:rPr>
            </w:pPr>
            <w:r w:rsidRPr="003A26A2">
              <w:rPr>
                <w:rFonts w:ascii="Times New Roman" w:hAnsi="Times New Roman" w:cs="Times New Roman"/>
                <w:sz w:val="24"/>
                <w:szCs w:val="24"/>
              </w:rPr>
              <w:t>Рекомендуемые источники: 1, 3, 4, 5, 6, 7</w:t>
            </w:r>
            <w:r w:rsidR="00670BB6" w:rsidRPr="003A26A2">
              <w:rPr>
                <w:rFonts w:ascii="Times New Roman" w:hAnsi="Times New Roman" w:cs="Times New Roman"/>
                <w:sz w:val="24"/>
                <w:szCs w:val="24"/>
              </w:rPr>
              <w:t>.</w:t>
            </w:r>
            <w:r w:rsidR="00613279">
              <w:rPr>
                <w:rFonts w:ascii="Times New Roman" w:hAnsi="Times New Roman" w:cs="Times New Roman"/>
                <w:sz w:val="24"/>
                <w:szCs w:val="24"/>
              </w:rPr>
              <w:t>и 9</w:t>
            </w:r>
          </w:p>
        </w:tc>
        <w:tc>
          <w:tcPr>
            <w:tcW w:w="2552" w:type="dxa"/>
            <w:shd w:val="clear" w:color="auto" w:fill="auto"/>
          </w:tcPr>
          <w:p w14:paraId="6E58CBBB" w14:textId="77777777" w:rsidR="00670BB6" w:rsidRPr="00136B96" w:rsidRDefault="00670BB6" w:rsidP="00670BB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r w:rsidR="00670BB6" w:rsidRPr="00136B96" w14:paraId="58F262FD" w14:textId="77777777" w:rsidTr="00D80FFD">
        <w:tc>
          <w:tcPr>
            <w:tcW w:w="2405" w:type="dxa"/>
            <w:shd w:val="clear" w:color="auto" w:fill="auto"/>
          </w:tcPr>
          <w:p w14:paraId="251A7FD3" w14:textId="4A12A369" w:rsidR="00670BB6" w:rsidRPr="00136B96" w:rsidRDefault="00670BB6" w:rsidP="00670BB6">
            <w:pPr>
              <w:pBdr>
                <w:top w:val="nil"/>
                <w:left w:val="nil"/>
                <w:bottom w:val="nil"/>
                <w:right w:val="nil"/>
                <w:between w:val="nil"/>
              </w:pBdr>
              <w:spacing w:before="120" w:after="120"/>
              <w:rPr>
                <w:rFonts w:ascii="Times New Roman" w:hAnsi="Times New Roman" w:cs="Times New Roman"/>
                <w:color w:val="000000"/>
                <w:sz w:val="24"/>
                <w:szCs w:val="24"/>
              </w:rPr>
            </w:pPr>
            <w:r>
              <w:rPr>
                <w:rFonts w:ascii="Times New Roman" w:hAnsi="Times New Roman" w:cs="Times New Roman"/>
                <w:color w:val="000000"/>
                <w:sz w:val="24"/>
                <w:szCs w:val="24"/>
              </w:rPr>
              <w:t>Тема 6.</w:t>
            </w:r>
            <w:r>
              <w:t xml:space="preserve"> </w:t>
            </w:r>
            <w:r w:rsidRPr="00FF7031">
              <w:rPr>
                <w:rFonts w:ascii="Times New Roman" w:hAnsi="Times New Roman" w:cs="Times New Roman"/>
                <w:color w:val="000000"/>
                <w:sz w:val="24"/>
                <w:szCs w:val="24"/>
              </w:rPr>
              <w:t>Финансовый инжиниринг на рынке долевых ценных бумаг</w:t>
            </w:r>
          </w:p>
        </w:tc>
        <w:tc>
          <w:tcPr>
            <w:tcW w:w="4961" w:type="dxa"/>
            <w:shd w:val="clear" w:color="auto" w:fill="auto"/>
          </w:tcPr>
          <w:p w14:paraId="77B46463" w14:textId="359FED3A" w:rsidR="00670BB6" w:rsidRPr="003A26A2" w:rsidRDefault="00670BB6" w:rsidP="00670BB6">
            <w:pPr>
              <w:rPr>
                <w:rFonts w:ascii="Times New Roman" w:hAnsi="Times New Roman" w:cs="Times New Roman"/>
                <w:sz w:val="24"/>
                <w:szCs w:val="24"/>
              </w:rPr>
            </w:pPr>
            <w:r w:rsidRPr="003A26A2">
              <w:rPr>
                <w:rFonts w:ascii="Times New Roman" w:hAnsi="Times New Roman" w:cs="Times New Roman"/>
                <w:sz w:val="24"/>
                <w:szCs w:val="24"/>
              </w:rPr>
              <w:t xml:space="preserve">Структурированные акции, их виды и цели выпуска: инструменты с фиксированной доходностью; инструменты, привязанные к собственному капиталу (акции, индексы акций, </w:t>
            </w:r>
            <w:proofErr w:type="spellStart"/>
            <w:r w:rsidRPr="003A26A2">
              <w:rPr>
                <w:rFonts w:ascii="Times New Roman" w:hAnsi="Times New Roman" w:cs="Times New Roman"/>
                <w:sz w:val="24"/>
                <w:szCs w:val="24"/>
              </w:rPr>
              <w:t>деривативы</w:t>
            </w:r>
            <w:proofErr w:type="spellEnd"/>
            <w:r w:rsidRPr="003A26A2">
              <w:rPr>
                <w:rFonts w:ascii="Times New Roman" w:hAnsi="Times New Roman" w:cs="Times New Roman"/>
                <w:sz w:val="24"/>
                <w:szCs w:val="24"/>
              </w:rPr>
              <w:t>, опционы, фьючерсы, свопы). Гибридные ценные бумаги на основе долевых финансовых инструментов. Опционы и иные инструменты. Мировой опыт применения опционов.</w:t>
            </w:r>
          </w:p>
          <w:p w14:paraId="04A699FF" w14:textId="02E82DA0" w:rsidR="00670BB6" w:rsidRPr="003A26A2" w:rsidRDefault="006E7F62" w:rsidP="00670BB6">
            <w:pPr>
              <w:rPr>
                <w:rFonts w:ascii="Times New Roman" w:hAnsi="Times New Roman" w:cs="Times New Roman"/>
                <w:sz w:val="24"/>
                <w:szCs w:val="24"/>
              </w:rPr>
            </w:pPr>
            <w:r w:rsidRPr="003A26A2">
              <w:rPr>
                <w:rFonts w:ascii="Times New Roman" w:hAnsi="Times New Roman" w:cs="Times New Roman"/>
                <w:sz w:val="24"/>
                <w:szCs w:val="24"/>
              </w:rPr>
              <w:t>Рекомендуемые источники: 1, 2, 3, 4, 5, 6, 7.</w:t>
            </w:r>
            <w:r w:rsidR="00613279">
              <w:rPr>
                <w:rFonts w:ascii="Times New Roman" w:hAnsi="Times New Roman" w:cs="Times New Roman"/>
                <w:sz w:val="24"/>
                <w:szCs w:val="24"/>
              </w:rPr>
              <w:t xml:space="preserve"> и 9</w:t>
            </w:r>
            <w:r w:rsidR="00670BB6" w:rsidRPr="003A26A2">
              <w:rPr>
                <w:rFonts w:ascii="Times New Roman" w:hAnsi="Times New Roman" w:cs="Times New Roman"/>
                <w:sz w:val="24"/>
                <w:szCs w:val="24"/>
              </w:rPr>
              <w:t>.</w:t>
            </w:r>
          </w:p>
        </w:tc>
        <w:tc>
          <w:tcPr>
            <w:tcW w:w="2552" w:type="dxa"/>
            <w:shd w:val="clear" w:color="auto" w:fill="auto"/>
          </w:tcPr>
          <w:p w14:paraId="066E8509" w14:textId="1929F62F" w:rsidR="00670BB6" w:rsidRPr="00136B96" w:rsidRDefault="00670BB6" w:rsidP="00670BB6">
            <w:pPr>
              <w:rPr>
                <w:rFonts w:ascii="Times New Roman" w:hAnsi="Times New Roman" w:cs="Times New Roman"/>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bl>
    <w:p w14:paraId="4DBA4A1B" w14:textId="77777777" w:rsidR="00195C4C" w:rsidRDefault="00195C4C" w:rsidP="00136B96">
      <w:pPr>
        <w:spacing w:line="360" w:lineRule="auto"/>
        <w:rPr>
          <w:b/>
          <w:sz w:val="28"/>
          <w:szCs w:val="28"/>
        </w:rPr>
      </w:pPr>
    </w:p>
    <w:p w14:paraId="7EB9DDE6" w14:textId="77777777" w:rsidR="00195C4C" w:rsidRDefault="001013B0">
      <w:pPr>
        <w:pStyle w:val="1"/>
        <w:jc w:val="left"/>
      </w:pPr>
      <w:bookmarkStart w:id="19" w:name="_heading=h.44sinio" w:colFirst="0" w:colLast="0"/>
      <w:bookmarkEnd w:id="19"/>
      <w:r>
        <w:t xml:space="preserve">6. Перечень учебно-методического обеспечения для самостоятельной работы обучающихся по дисциплине </w:t>
      </w:r>
    </w:p>
    <w:p w14:paraId="3B82B691" w14:textId="77777777" w:rsidR="00195C4C" w:rsidRDefault="00195C4C"/>
    <w:p w14:paraId="20A2B5D0" w14:textId="77777777" w:rsidR="00195C4C" w:rsidRDefault="001013B0">
      <w:pPr>
        <w:pStyle w:val="2"/>
        <w:jc w:val="left"/>
      </w:pPr>
      <w:bookmarkStart w:id="20" w:name="_heading=h.2jxsxqh" w:colFirst="0" w:colLast="0"/>
      <w:bookmarkEnd w:id="20"/>
      <w:r>
        <w:t>6.1. Перечень вопросов, отводимых на самостоятельное освоение дисциплины, формы внеаудиторной самостоятельной работы</w:t>
      </w:r>
    </w:p>
    <w:p w14:paraId="1D25BDF0" w14:textId="77777777" w:rsidR="00195C4C" w:rsidRDefault="00195C4C"/>
    <w:p w14:paraId="4BF45DB4" w14:textId="77777777" w:rsidR="00195C4C" w:rsidRDefault="001013B0" w:rsidP="00431F68">
      <w:pPr>
        <w:ind w:firstLine="709"/>
        <w:jc w:val="both"/>
        <w:rPr>
          <w:sz w:val="28"/>
          <w:szCs w:val="28"/>
        </w:rPr>
      </w:pPr>
      <w:r>
        <w:rPr>
          <w:sz w:val="28"/>
          <w:szCs w:val="28"/>
        </w:rPr>
        <w:t xml:space="preserve">Целью внеаудиторной самостоятельной работы является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w:t>
      </w:r>
    </w:p>
    <w:p w14:paraId="78BBA119" w14:textId="39239B11" w:rsidR="00195C4C" w:rsidRDefault="001013B0" w:rsidP="00431F68">
      <w:pPr>
        <w:ind w:firstLine="709"/>
        <w:jc w:val="both"/>
        <w:rPr>
          <w:sz w:val="28"/>
          <w:szCs w:val="28"/>
        </w:rPr>
      </w:pPr>
      <w:r>
        <w:rPr>
          <w:sz w:val="28"/>
          <w:szCs w:val="28"/>
        </w:rPr>
        <w:t xml:space="preserve">Содержание внеаудиторной самостоятельной работы по темам: </w:t>
      </w:r>
    </w:p>
    <w:p w14:paraId="22E3BBC1" w14:textId="7A04C269" w:rsidR="00BF1423" w:rsidRPr="00DF4390" w:rsidRDefault="00BF1423" w:rsidP="00431F68">
      <w:pPr>
        <w:ind w:firstLine="709"/>
        <w:jc w:val="both"/>
        <w:rPr>
          <w:sz w:val="28"/>
          <w:szCs w:val="28"/>
        </w:rPr>
      </w:pPr>
    </w:p>
    <w:p w14:paraId="51202CB3" w14:textId="0A25C1E6" w:rsidR="00195C4C" w:rsidRPr="002A5602" w:rsidRDefault="001013B0">
      <w:pPr>
        <w:pBdr>
          <w:top w:val="nil"/>
          <w:left w:val="nil"/>
          <w:bottom w:val="nil"/>
          <w:right w:val="nil"/>
          <w:between w:val="nil"/>
        </w:pBdr>
        <w:spacing w:line="276" w:lineRule="auto"/>
        <w:ind w:left="720"/>
        <w:jc w:val="right"/>
        <w:rPr>
          <w:color w:val="000000"/>
        </w:rPr>
      </w:pPr>
      <w:r w:rsidRPr="002A5602">
        <w:rPr>
          <w:color w:val="000000"/>
        </w:rPr>
        <w:t xml:space="preserve">Таблица </w:t>
      </w:r>
      <w:r w:rsidR="002A5602">
        <w:rPr>
          <w:color w:val="000000"/>
        </w:rPr>
        <w:t>5</w:t>
      </w:r>
    </w:p>
    <w:tbl>
      <w:tblPr>
        <w:tblStyle w:val="afff1"/>
        <w:tblW w:w="9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4678"/>
        <w:gridCol w:w="2829"/>
      </w:tblGrid>
      <w:tr w:rsidR="002A5602" w:rsidRPr="00431F68" w14:paraId="7A2438BE" w14:textId="63B3DF62" w:rsidTr="00431F68">
        <w:tc>
          <w:tcPr>
            <w:tcW w:w="1980" w:type="dxa"/>
            <w:shd w:val="clear" w:color="auto" w:fill="auto"/>
          </w:tcPr>
          <w:p w14:paraId="5A5FA92A" w14:textId="77777777" w:rsidR="002A5602" w:rsidRPr="00431F68" w:rsidRDefault="002A5602">
            <w:pPr>
              <w:keepNext/>
              <w:jc w:val="center"/>
            </w:pPr>
            <w:r w:rsidRPr="00431F68">
              <w:rPr>
                <w:b/>
              </w:rPr>
              <w:t>Наименование тем (разделов) дисциплины</w:t>
            </w:r>
          </w:p>
        </w:tc>
        <w:tc>
          <w:tcPr>
            <w:tcW w:w="4678" w:type="dxa"/>
            <w:shd w:val="clear" w:color="auto" w:fill="auto"/>
          </w:tcPr>
          <w:p w14:paraId="22E99DCE" w14:textId="77777777" w:rsidR="002A5602" w:rsidRPr="00431F68" w:rsidRDefault="002A5602">
            <w:pPr>
              <w:keepNext/>
              <w:jc w:val="center"/>
              <w:rPr>
                <w:b/>
              </w:rPr>
            </w:pPr>
            <w:r w:rsidRPr="00431F68">
              <w:rPr>
                <w:b/>
              </w:rPr>
              <w:t xml:space="preserve">Перечень вопросов, отводимых на самостоятельное освоение </w:t>
            </w:r>
          </w:p>
        </w:tc>
        <w:tc>
          <w:tcPr>
            <w:tcW w:w="2829" w:type="dxa"/>
          </w:tcPr>
          <w:p w14:paraId="7757B0BD" w14:textId="77777777" w:rsidR="002A5602" w:rsidRPr="00431F68" w:rsidRDefault="002A5602">
            <w:pPr>
              <w:keepNext/>
              <w:jc w:val="center"/>
              <w:rPr>
                <w:b/>
              </w:rPr>
            </w:pPr>
            <w:r w:rsidRPr="00431F68">
              <w:rPr>
                <w:b/>
              </w:rPr>
              <w:t>Формы внеаудиторной самостоятельной работы</w:t>
            </w:r>
          </w:p>
        </w:tc>
      </w:tr>
      <w:tr w:rsidR="002A5602" w:rsidRPr="00431F68" w14:paraId="606AA733" w14:textId="032010E3" w:rsidTr="00431F68">
        <w:tc>
          <w:tcPr>
            <w:tcW w:w="1980" w:type="dxa"/>
            <w:shd w:val="clear" w:color="auto" w:fill="auto"/>
          </w:tcPr>
          <w:p w14:paraId="5AA1DB6A" w14:textId="098015C6" w:rsidR="002A5602" w:rsidRPr="00431F68" w:rsidRDefault="00742214">
            <w:pPr>
              <w:tabs>
                <w:tab w:val="right" w:pos="851"/>
              </w:tabs>
              <w:jc w:val="both"/>
              <w:rPr>
                <w:color w:val="FF0000"/>
              </w:rPr>
            </w:pPr>
            <w:r w:rsidRPr="00FF7031">
              <w:t>Основы финансового инжиниринга</w:t>
            </w:r>
          </w:p>
        </w:tc>
        <w:tc>
          <w:tcPr>
            <w:tcW w:w="4678" w:type="dxa"/>
            <w:shd w:val="clear" w:color="auto" w:fill="auto"/>
          </w:tcPr>
          <w:p w14:paraId="0E6B5E3B" w14:textId="410CEE45" w:rsidR="002A5602" w:rsidRPr="00581877" w:rsidRDefault="00742214" w:rsidP="00581877">
            <w:pPr>
              <w:tabs>
                <w:tab w:val="right" w:pos="851"/>
              </w:tabs>
              <w:jc w:val="both"/>
            </w:pPr>
            <w:r w:rsidRPr="00742214">
              <w:t xml:space="preserve">Понятие и сущность финансового инжиниринга. Цели финансового инжиниринга. Основные субъекты и </w:t>
            </w:r>
            <w:r w:rsidRPr="00742214">
              <w:lastRenderedPageBreak/>
              <w:t>объекты финансового инжиниринга. Виды и классификации финансового инжиниринга. Роль и значение финансового инжиниринга</w:t>
            </w:r>
            <w:r w:rsidR="00581877" w:rsidRPr="00DF4390">
              <w:t xml:space="preserve"> </w:t>
            </w:r>
            <w:r w:rsidR="00581877">
              <w:t>на международном финансовом рынке.</w:t>
            </w:r>
          </w:p>
        </w:tc>
        <w:tc>
          <w:tcPr>
            <w:tcW w:w="2829" w:type="dxa"/>
          </w:tcPr>
          <w:p w14:paraId="480AC66A" w14:textId="77777777" w:rsidR="002A5602" w:rsidRPr="00431F68" w:rsidRDefault="002A5602">
            <w:pPr>
              <w:jc w:val="both"/>
              <w:rPr>
                <w:color w:val="FF0000"/>
              </w:rPr>
            </w:pPr>
            <w:r w:rsidRPr="00431F68">
              <w:lastRenderedPageBreak/>
              <w:t xml:space="preserve">Работа с литературой по рекомендованным источникам, </w:t>
            </w:r>
            <w:r w:rsidRPr="00431F68">
              <w:lastRenderedPageBreak/>
              <w:t xml:space="preserve">справочникам, </w:t>
            </w:r>
            <w:proofErr w:type="spellStart"/>
            <w:r w:rsidRPr="00431F68">
              <w:t>интернет-ресурсам</w:t>
            </w:r>
            <w:proofErr w:type="spellEnd"/>
            <w:r w:rsidRPr="00431F68">
              <w:t>. Подготовка к аудиторной дискуссии, решению задач</w:t>
            </w:r>
          </w:p>
        </w:tc>
      </w:tr>
      <w:tr w:rsidR="002A5602" w:rsidRPr="00431F68" w14:paraId="64327538" w14:textId="77DA768B" w:rsidTr="00431F68">
        <w:tc>
          <w:tcPr>
            <w:tcW w:w="1980" w:type="dxa"/>
            <w:shd w:val="clear" w:color="auto" w:fill="auto"/>
          </w:tcPr>
          <w:p w14:paraId="306E1647" w14:textId="77777777" w:rsidR="00742214" w:rsidRPr="00136B96" w:rsidRDefault="00742214" w:rsidP="00742214">
            <w:pPr>
              <w:pBdr>
                <w:top w:val="nil"/>
                <w:left w:val="nil"/>
                <w:bottom w:val="nil"/>
                <w:right w:val="nil"/>
                <w:between w:val="nil"/>
              </w:pBdr>
              <w:rPr>
                <w:color w:val="000000"/>
              </w:rPr>
            </w:pPr>
            <w:r w:rsidRPr="00FF7031">
              <w:rPr>
                <w:color w:val="000000"/>
              </w:rPr>
              <w:lastRenderedPageBreak/>
              <w:t>Основы финансовых инноваций</w:t>
            </w:r>
          </w:p>
          <w:p w14:paraId="0731A259" w14:textId="77777777" w:rsidR="002A5602" w:rsidRPr="00431F68" w:rsidRDefault="002A5602">
            <w:pPr>
              <w:tabs>
                <w:tab w:val="right" w:pos="851"/>
              </w:tabs>
              <w:jc w:val="both"/>
              <w:rPr>
                <w:color w:val="FF0000"/>
              </w:rPr>
            </w:pPr>
          </w:p>
        </w:tc>
        <w:tc>
          <w:tcPr>
            <w:tcW w:w="4678" w:type="dxa"/>
            <w:shd w:val="clear" w:color="auto" w:fill="auto"/>
          </w:tcPr>
          <w:p w14:paraId="162DEEE6" w14:textId="37A64DBB" w:rsidR="002A5602" w:rsidRPr="00431F68" w:rsidRDefault="00581877">
            <w:pPr>
              <w:jc w:val="both"/>
              <w:rPr>
                <w:color w:val="FF0000"/>
              </w:rPr>
            </w:pPr>
            <w:r w:rsidRPr="00581877">
              <w:t xml:space="preserve">Виды и классификации финансовых инноваций. </w:t>
            </w:r>
            <w:proofErr w:type="spellStart"/>
            <w:r w:rsidRPr="00431F68">
              <w:t>Блокчейн</w:t>
            </w:r>
            <w:proofErr w:type="spellEnd"/>
            <w:r w:rsidRPr="00431F68">
              <w:t xml:space="preserve"> и </w:t>
            </w:r>
            <w:r>
              <w:t>расчетные операции</w:t>
            </w:r>
            <w:r w:rsidRPr="00431F68">
              <w:t>. Разработка и</w:t>
            </w:r>
            <w:r>
              <w:t xml:space="preserve"> </w:t>
            </w:r>
            <w:r w:rsidRPr="00431F68">
              <w:t>пилотирование платформы цифровой валюты центрального банка</w:t>
            </w:r>
            <w:r>
              <w:t>, цифровых активов.</w:t>
            </w:r>
          </w:p>
        </w:tc>
        <w:tc>
          <w:tcPr>
            <w:tcW w:w="2829" w:type="dxa"/>
          </w:tcPr>
          <w:p w14:paraId="7B32BABA" w14:textId="77777777" w:rsidR="002A5602" w:rsidRPr="00431F68" w:rsidRDefault="002A5602">
            <w:pPr>
              <w:jc w:val="both"/>
              <w:rPr>
                <w:b/>
                <w:color w:val="FF0000"/>
              </w:rPr>
            </w:pPr>
            <w:r w:rsidRPr="00431F68">
              <w:t xml:space="preserve">Изучение рекомендуемых учебников и учебных пособий, поиск информации; анализ статей по теме. </w:t>
            </w:r>
          </w:p>
        </w:tc>
      </w:tr>
      <w:tr w:rsidR="002A5602" w:rsidRPr="00431F68" w14:paraId="4F318E60" w14:textId="6A34D0B9" w:rsidTr="00431F68">
        <w:tc>
          <w:tcPr>
            <w:tcW w:w="1980" w:type="dxa"/>
            <w:shd w:val="clear" w:color="auto" w:fill="auto"/>
            <w:vAlign w:val="center"/>
          </w:tcPr>
          <w:p w14:paraId="7EC7C4B9" w14:textId="471FCC5D" w:rsidR="002A5602" w:rsidRPr="00431F68" w:rsidRDefault="00742214">
            <w:pPr>
              <w:pBdr>
                <w:top w:val="nil"/>
                <w:left w:val="nil"/>
                <w:bottom w:val="nil"/>
                <w:right w:val="nil"/>
                <w:between w:val="nil"/>
              </w:pBdr>
              <w:spacing w:before="120" w:after="120"/>
              <w:jc w:val="both"/>
              <w:rPr>
                <w:color w:val="FF0000"/>
              </w:rPr>
            </w:pPr>
            <w:r w:rsidRPr="00FF7031">
              <w:rPr>
                <w:color w:val="000000"/>
              </w:rPr>
              <w:t>Продукты финансового инжиниринга</w:t>
            </w:r>
          </w:p>
        </w:tc>
        <w:tc>
          <w:tcPr>
            <w:tcW w:w="4678" w:type="dxa"/>
            <w:shd w:val="clear" w:color="auto" w:fill="auto"/>
          </w:tcPr>
          <w:p w14:paraId="109D7B7A" w14:textId="095A6C0C" w:rsidR="00581877" w:rsidRPr="00581877" w:rsidRDefault="00581877" w:rsidP="00581877">
            <w:pPr>
              <w:pStyle w:val="Default"/>
              <w:jc w:val="both"/>
              <w:rPr>
                <w:rFonts w:ascii="Times New Roman" w:hAnsi="Times New Roman" w:cs="Times New Roman"/>
                <w:color w:val="auto"/>
              </w:rPr>
            </w:pPr>
            <w:r w:rsidRPr="00581877">
              <w:rPr>
                <w:rFonts w:ascii="Times New Roman" w:hAnsi="Times New Roman" w:cs="Times New Roman"/>
                <w:color w:val="auto"/>
              </w:rPr>
              <w:t>Синтетические финансовые продукты. Процесс финансового инжиниринга (порядок действий, основные условия). Понятие инновационного финансового продукта.</w:t>
            </w:r>
          </w:p>
          <w:p w14:paraId="50D2F62D" w14:textId="151A3E23" w:rsidR="002A5602" w:rsidRPr="00581877" w:rsidRDefault="002A5602">
            <w:pPr>
              <w:jc w:val="both"/>
            </w:pPr>
          </w:p>
        </w:tc>
        <w:tc>
          <w:tcPr>
            <w:tcW w:w="2829" w:type="dxa"/>
          </w:tcPr>
          <w:p w14:paraId="483AF7AF" w14:textId="77777777" w:rsidR="002A5602" w:rsidRPr="00431F68" w:rsidRDefault="002A5602">
            <w:pPr>
              <w:pBdr>
                <w:top w:val="nil"/>
                <w:left w:val="nil"/>
                <w:bottom w:val="nil"/>
                <w:right w:val="nil"/>
                <w:between w:val="nil"/>
              </w:pBdr>
              <w:jc w:val="both"/>
              <w:rPr>
                <w:color w:val="000000"/>
              </w:rPr>
            </w:pPr>
            <w:r w:rsidRPr="00431F68">
              <w:rPr>
                <w:color w:val="000000"/>
              </w:rPr>
              <w:t>Работа с учебной литературой и со информационными системами. Знакомство с соответствующим функционалом.</w:t>
            </w:r>
          </w:p>
          <w:p w14:paraId="193CDE87" w14:textId="77777777" w:rsidR="002A5602" w:rsidRPr="00431F68" w:rsidRDefault="002A5602">
            <w:pPr>
              <w:pBdr>
                <w:top w:val="nil"/>
                <w:left w:val="nil"/>
                <w:bottom w:val="nil"/>
                <w:right w:val="nil"/>
                <w:between w:val="nil"/>
              </w:pBdr>
              <w:jc w:val="both"/>
              <w:rPr>
                <w:color w:val="FF0000"/>
              </w:rPr>
            </w:pPr>
          </w:p>
        </w:tc>
      </w:tr>
      <w:tr w:rsidR="002A5602" w:rsidRPr="00431F68" w14:paraId="662B1605" w14:textId="13B30659" w:rsidTr="00431F68">
        <w:tc>
          <w:tcPr>
            <w:tcW w:w="1980" w:type="dxa"/>
            <w:shd w:val="clear" w:color="auto" w:fill="auto"/>
          </w:tcPr>
          <w:p w14:paraId="3B2FCE98" w14:textId="23DBD11B" w:rsidR="002A5602" w:rsidRPr="00431F68" w:rsidRDefault="00742214">
            <w:pPr>
              <w:pBdr>
                <w:top w:val="nil"/>
                <w:left w:val="nil"/>
                <w:bottom w:val="nil"/>
                <w:right w:val="nil"/>
                <w:between w:val="nil"/>
              </w:pBdr>
              <w:spacing w:before="120" w:after="120"/>
              <w:jc w:val="both"/>
              <w:rPr>
                <w:color w:val="FF0000"/>
              </w:rPr>
            </w:pPr>
            <w:r w:rsidRPr="00FF7031">
              <w:rPr>
                <w:color w:val="000000"/>
              </w:rPr>
              <w:t>Конструирование финансовых продуктов на рынке долговых обязательств</w:t>
            </w:r>
          </w:p>
        </w:tc>
        <w:tc>
          <w:tcPr>
            <w:tcW w:w="4678" w:type="dxa"/>
            <w:shd w:val="clear" w:color="auto" w:fill="auto"/>
          </w:tcPr>
          <w:p w14:paraId="34156F44" w14:textId="76BEFF5A" w:rsidR="002A5602" w:rsidRPr="00581877" w:rsidRDefault="00581877" w:rsidP="00581877">
            <w:pPr>
              <w:pStyle w:val="Default"/>
              <w:jc w:val="both"/>
              <w:rPr>
                <w:rFonts w:ascii="Times New Roman" w:hAnsi="Times New Roman" w:cs="Times New Roman"/>
                <w:color w:val="auto"/>
              </w:rPr>
            </w:pPr>
            <w:r>
              <w:rPr>
                <w:rFonts w:ascii="Times New Roman" w:hAnsi="Times New Roman" w:cs="Times New Roman"/>
                <w:color w:val="auto"/>
              </w:rPr>
              <w:t>Ф</w:t>
            </w:r>
            <w:r w:rsidRPr="00581877">
              <w:rPr>
                <w:rFonts w:ascii="Times New Roman" w:hAnsi="Times New Roman" w:cs="Times New Roman"/>
                <w:color w:val="auto"/>
              </w:rPr>
              <w:t>инансовые инструменты для продвижения технологических</w:t>
            </w:r>
            <w:r>
              <w:rPr>
                <w:rFonts w:ascii="Times New Roman" w:hAnsi="Times New Roman" w:cs="Times New Roman"/>
                <w:color w:val="auto"/>
              </w:rPr>
              <w:t xml:space="preserve"> </w:t>
            </w:r>
            <w:r w:rsidRPr="00581877">
              <w:rPr>
                <w:rFonts w:ascii="Times New Roman" w:hAnsi="Times New Roman" w:cs="Times New Roman"/>
                <w:color w:val="auto"/>
              </w:rPr>
              <w:t>инноваций (венчурное финансирование); финансовые инструменты, обеспечивающие расширение применения</w:t>
            </w:r>
            <w:r>
              <w:rPr>
                <w:rFonts w:ascii="Times New Roman" w:hAnsi="Times New Roman" w:cs="Times New Roman"/>
                <w:color w:val="auto"/>
              </w:rPr>
              <w:t xml:space="preserve"> </w:t>
            </w:r>
            <w:r w:rsidRPr="00581877">
              <w:rPr>
                <w:rFonts w:ascii="Times New Roman" w:hAnsi="Times New Roman" w:cs="Times New Roman"/>
                <w:color w:val="auto"/>
              </w:rPr>
              <w:t>технологических инноваций (корпоративные облигации).</w:t>
            </w:r>
          </w:p>
        </w:tc>
        <w:tc>
          <w:tcPr>
            <w:tcW w:w="2829" w:type="dxa"/>
          </w:tcPr>
          <w:p w14:paraId="355A5992" w14:textId="77777777" w:rsidR="002A5602" w:rsidRPr="00431F68" w:rsidRDefault="002A5602">
            <w:pPr>
              <w:pBdr>
                <w:top w:val="nil"/>
                <w:left w:val="nil"/>
                <w:bottom w:val="nil"/>
                <w:right w:val="nil"/>
                <w:between w:val="nil"/>
              </w:pBdr>
              <w:jc w:val="both"/>
              <w:rPr>
                <w:color w:val="FF0000"/>
              </w:rPr>
            </w:pPr>
            <w:r w:rsidRPr="00431F68">
              <w:rPr>
                <w:color w:val="000000"/>
              </w:rPr>
              <w:t xml:space="preserve">Работа с литературой по рекомендованным источникам, справочникам, </w:t>
            </w:r>
            <w:proofErr w:type="spellStart"/>
            <w:r w:rsidRPr="00431F68">
              <w:rPr>
                <w:color w:val="000000"/>
              </w:rPr>
              <w:t>интернет-ресурсам</w:t>
            </w:r>
            <w:proofErr w:type="spellEnd"/>
            <w:r w:rsidRPr="00431F68">
              <w:rPr>
                <w:color w:val="000000"/>
              </w:rPr>
              <w:t>. Подготовка к аудиторной дискуссии, решению задач</w:t>
            </w:r>
          </w:p>
        </w:tc>
      </w:tr>
      <w:tr w:rsidR="002A5602" w:rsidRPr="00431F68" w14:paraId="0104C8A7" w14:textId="6F286408" w:rsidTr="00431F68">
        <w:tc>
          <w:tcPr>
            <w:tcW w:w="1980" w:type="dxa"/>
            <w:shd w:val="clear" w:color="auto" w:fill="auto"/>
          </w:tcPr>
          <w:p w14:paraId="1DF8B1CF" w14:textId="58F14C21" w:rsidR="002A5602" w:rsidRPr="00431F68" w:rsidRDefault="00742214">
            <w:pPr>
              <w:pBdr>
                <w:top w:val="nil"/>
                <w:left w:val="nil"/>
                <w:bottom w:val="nil"/>
                <w:right w:val="nil"/>
                <w:between w:val="nil"/>
              </w:pBdr>
              <w:spacing w:before="120" w:after="120"/>
              <w:jc w:val="both"/>
              <w:rPr>
                <w:color w:val="FF0000"/>
              </w:rPr>
            </w:pPr>
            <w:proofErr w:type="spellStart"/>
            <w:r w:rsidRPr="00FF7031">
              <w:rPr>
                <w:color w:val="000000"/>
              </w:rPr>
              <w:t>Секьюритизация</w:t>
            </w:r>
            <w:proofErr w:type="spellEnd"/>
          </w:p>
        </w:tc>
        <w:tc>
          <w:tcPr>
            <w:tcW w:w="4678" w:type="dxa"/>
            <w:shd w:val="clear" w:color="auto" w:fill="auto"/>
          </w:tcPr>
          <w:p w14:paraId="68CA0C91" w14:textId="42AEDE15" w:rsidR="002A5602" w:rsidRPr="00581877" w:rsidRDefault="00581877" w:rsidP="00581877">
            <w:pPr>
              <w:pStyle w:val="Default"/>
              <w:jc w:val="both"/>
              <w:rPr>
                <w:rFonts w:ascii="Times New Roman" w:hAnsi="Times New Roman" w:cs="Times New Roman"/>
                <w:color w:val="auto"/>
              </w:rPr>
            </w:pPr>
            <w:r w:rsidRPr="00581877">
              <w:rPr>
                <w:rFonts w:ascii="Times New Roman" w:hAnsi="Times New Roman" w:cs="Times New Roman"/>
                <w:color w:val="auto"/>
              </w:rPr>
              <w:t>Виды и классификация банковских инноваций: по временному аспекту; по причинам зарождения</w:t>
            </w:r>
            <w:r>
              <w:rPr>
                <w:rFonts w:ascii="Times New Roman" w:hAnsi="Times New Roman" w:cs="Times New Roman"/>
                <w:color w:val="auto"/>
              </w:rPr>
              <w:t>;</w:t>
            </w:r>
            <w:r w:rsidRPr="00581877">
              <w:rPr>
                <w:rFonts w:ascii="Times New Roman" w:hAnsi="Times New Roman" w:cs="Times New Roman"/>
                <w:color w:val="auto"/>
              </w:rPr>
              <w:t xml:space="preserve"> по объему воздействия</w:t>
            </w:r>
            <w:r>
              <w:rPr>
                <w:rFonts w:ascii="Times New Roman" w:hAnsi="Times New Roman" w:cs="Times New Roman"/>
                <w:color w:val="auto"/>
              </w:rPr>
              <w:t>;</w:t>
            </w:r>
            <w:r w:rsidRPr="00581877">
              <w:rPr>
                <w:rFonts w:ascii="Times New Roman" w:hAnsi="Times New Roman" w:cs="Times New Roman"/>
                <w:color w:val="auto"/>
              </w:rPr>
              <w:t xml:space="preserve"> в зависимости от сферы внедрения инноваций в</w:t>
            </w:r>
            <w:r>
              <w:rPr>
                <w:rFonts w:ascii="Times New Roman" w:hAnsi="Times New Roman" w:cs="Times New Roman"/>
                <w:color w:val="auto"/>
              </w:rPr>
              <w:t xml:space="preserve"> </w:t>
            </w:r>
            <w:r w:rsidRPr="00581877">
              <w:rPr>
                <w:rFonts w:ascii="Times New Roman" w:hAnsi="Times New Roman" w:cs="Times New Roman"/>
                <w:color w:val="auto"/>
              </w:rPr>
              <w:t>банк</w:t>
            </w:r>
            <w:r>
              <w:rPr>
                <w:rFonts w:ascii="Times New Roman" w:hAnsi="Times New Roman" w:cs="Times New Roman"/>
                <w:color w:val="auto"/>
              </w:rPr>
              <w:t>овском бизнесе</w:t>
            </w:r>
            <w:r w:rsidRPr="00581877">
              <w:rPr>
                <w:rFonts w:ascii="Times New Roman" w:hAnsi="Times New Roman" w:cs="Times New Roman"/>
                <w:color w:val="auto"/>
              </w:rPr>
              <w:t xml:space="preserve"> (инфо</w:t>
            </w:r>
            <w:r>
              <w:rPr>
                <w:rFonts w:ascii="Times New Roman" w:hAnsi="Times New Roman" w:cs="Times New Roman"/>
                <w:color w:val="auto"/>
              </w:rPr>
              <w:t>-</w:t>
            </w:r>
            <w:r w:rsidRPr="00581877">
              <w:rPr>
                <w:rFonts w:ascii="Times New Roman" w:hAnsi="Times New Roman" w:cs="Times New Roman"/>
                <w:color w:val="auto"/>
              </w:rPr>
              <w:t>технологические; продуктовые и организационные), по влиянию нового продукта на поведение</w:t>
            </w:r>
            <w:r>
              <w:rPr>
                <w:rFonts w:ascii="Times New Roman" w:hAnsi="Times New Roman" w:cs="Times New Roman"/>
                <w:color w:val="auto"/>
              </w:rPr>
              <w:t xml:space="preserve"> </w:t>
            </w:r>
            <w:r w:rsidRPr="00581877">
              <w:rPr>
                <w:rFonts w:ascii="Times New Roman" w:hAnsi="Times New Roman" w:cs="Times New Roman"/>
                <w:color w:val="auto"/>
              </w:rPr>
              <w:t>потребителей.</w:t>
            </w:r>
          </w:p>
        </w:tc>
        <w:tc>
          <w:tcPr>
            <w:tcW w:w="2829" w:type="dxa"/>
          </w:tcPr>
          <w:p w14:paraId="2A5103A0" w14:textId="77777777" w:rsidR="002A5602" w:rsidRPr="00431F68" w:rsidRDefault="002A5602">
            <w:pPr>
              <w:pBdr>
                <w:top w:val="nil"/>
                <w:left w:val="nil"/>
                <w:bottom w:val="nil"/>
                <w:right w:val="nil"/>
                <w:between w:val="nil"/>
              </w:pBdr>
              <w:jc w:val="both"/>
              <w:rPr>
                <w:color w:val="FF0000"/>
              </w:rPr>
            </w:pPr>
            <w:r w:rsidRPr="00431F68">
              <w:rPr>
                <w:color w:val="000000"/>
              </w:rPr>
              <w:t>Работа с учебной литературой и со информационными системами.</w:t>
            </w:r>
          </w:p>
        </w:tc>
      </w:tr>
      <w:tr w:rsidR="002A5602" w:rsidRPr="00431F68" w14:paraId="36366070" w14:textId="3C6D9057" w:rsidTr="00431F68">
        <w:tc>
          <w:tcPr>
            <w:tcW w:w="1980" w:type="dxa"/>
            <w:shd w:val="clear" w:color="auto" w:fill="auto"/>
          </w:tcPr>
          <w:p w14:paraId="267A5394" w14:textId="5F6B61F7" w:rsidR="002A5602" w:rsidRPr="00431F68" w:rsidRDefault="00742214" w:rsidP="00ED6A99">
            <w:pPr>
              <w:pBdr>
                <w:top w:val="nil"/>
                <w:left w:val="nil"/>
                <w:bottom w:val="nil"/>
                <w:right w:val="nil"/>
                <w:between w:val="nil"/>
              </w:pBdr>
              <w:spacing w:before="120" w:after="120"/>
              <w:rPr>
                <w:color w:val="000000"/>
              </w:rPr>
            </w:pPr>
            <w:r w:rsidRPr="00FF7031">
              <w:rPr>
                <w:color w:val="000000"/>
              </w:rPr>
              <w:t>Финансовый инжиниринг на рынке долевых ценных бумаг</w:t>
            </w:r>
          </w:p>
        </w:tc>
        <w:tc>
          <w:tcPr>
            <w:tcW w:w="4678" w:type="dxa"/>
            <w:shd w:val="clear" w:color="auto" w:fill="auto"/>
          </w:tcPr>
          <w:p w14:paraId="3DE51AD3" w14:textId="0D35EAE5" w:rsidR="002A5602" w:rsidRPr="00431F68" w:rsidRDefault="005F3098" w:rsidP="005F3098">
            <w:r>
              <w:t>Перспективы использования структурированных акций в российской практике. Индексные акции и депозитарные расписки компании. Зарубежный опыт применения опционов.</w:t>
            </w:r>
          </w:p>
        </w:tc>
        <w:tc>
          <w:tcPr>
            <w:tcW w:w="2829" w:type="dxa"/>
          </w:tcPr>
          <w:p w14:paraId="1942E420" w14:textId="34318FFE" w:rsidR="002A5602" w:rsidRPr="00431F68" w:rsidRDefault="002A5602">
            <w:pPr>
              <w:pBdr>
                <w:top w:val="nil"/>
                <w:left w:val="nil"/>
                <w:bottom w:val="nil"/>
                <w:right w:val="nil"/>
                <w:between w:val="nil"/>
              </w:pBdr>
              <w:jc w:val="both"/>
              <w:rPr>
                <w:color w:val="000000"/>
              </w:rPr>
            </w:pPr>
            <w:r w:rsidRPr="00431F68">
              <w:rPr>
                <w:color w:val="000000"/>
              </w:rPr>
              <w:t>Работа с учебной литературой и со информационными системами.</w:t>
            </w:r>
          </w:p>
        </w:tc>
      </w:tr>
    </w:tbl>
    <w:p w14:paraId="24C92F03" w14:textId="77777777" w:rsidR="00195C4C" w:rsidRDefault="00195C4C">
      <w:pPr>
        <w:pStyle w:val="2"/>
        <w:jc w:val="left"/>
      </w:pPr>
      <w:bookmarkStart w:id="21" w:name="_heading=h.z337ya" w:colFirst="0" w:colLast="0"/>
      <w:bookmarkEnd w:id="21"/>
    </w:p>
    <w:p w14:paraId="551D5404" w14:textId="2EC3709B" w:rsidR="00195C4C" w:rsidRDefault="001013B0">
      <w:pPr>
        <w:pStyle w:val="2"/>
        <w:jc w:val="left"/>
      </w:pPr>
      <w:r>
        <w:t>6.2. Перечень вопросов, заданий, тем для подготовки к текущему контролю</w:t>
      </w:r>
      <w:r w:rsidR="00A40AD5">
        <w:t>, контрольной работе.</w:t>
      </w:r>
    </w:p>
    <w:p w14:paraId="4103A59B" w14:textId="77777777" w:rsidR="005F3098" w:rsidRPr="005F3098" w:rsidRDefault="005F3098" w:rsidP="005F3098"/>
    <w:p w14:paraId="1D9FDD1D" w14:textId="52E9F335" w:rsidR="005F3098" w:rsidRPr="005F3098" w:rsidRDefault="005F3098" w:rsidP="005F3098">
      <w:pPr>
        <w:widowControl w:val="0"/>
        <w:pBdr>
          <w:top w:val="nil"/>
          <w:left w:val="nil"/>
          <w:bottom w:val="nil"/>
          <w:right w:val="nil"/>
          <w:between w:val="nil"/>
        </w:pBdr>
        <w:shd w:val="clear" w:color="auto" w:fill="FFFFFF"/>
        <w:spacing w:line="276" w:lineRule="auto"/>
        <w:rPr>
          <w:color w:val="000000"/>
          <w:sz w:val="28"/>
          <w:szCs w:val="28"/>
        </w:rPr>
      </w:pPr>
      <w:r w:rsidRPr="005F3098">
        <w:rPr>
          <w:color w:val="000000"/>
          <w:sz w:val="28"/>
          <w:szCs w:val="28"/>
        </w:rPr>
        <w:t>1. Структурированные акции, их виды и цели выпуска</w:t>
      </w:r>
      <w:r>
        <w:rPr>
          <w:color w:val="000000"/>
          <w:sz w:val="28"/>
          <w:szCs w:val="28"/>
        </w:rPr>
        <w:t>.</w:t>
      </w:r>
    </w:p>
    <w:p w14:paraId="18F25131" w14:textId="5C710697" w:rsidR="005F3098" w:rsidRPr="005F3098" w:rsidRDefault="005F3098" w:rsidP="005F3098">
      <w:pPr>
        <w:widowControl w:val="0"/>
        <w:pBdr>
          <w:top w:val="nil"/>
          <w:left w:val="nil"/>
          <w:bottom w:val="nil"/>
          <w:right w:val="nil"/>
          <w:between w:val="nil"/>
        </w:pBdr>
        <w:shd w:val="clear" w:color="auto" w:fill="FFFFFF"/>
        <w:spacing w:line="276" w:lineRule="auto"/>
        <w:rPr>
          <w:color w:val="000000"/>
          <w:sz w:val="28"/>
          <w:szCs w:val="28"/>
        </w:rPr>
      </w:pPr>
      <w:r w:rsidRPr="005F3098">
        <w:rPr>
          <w:color w:val="000000"/>
          <w:sz w:val="28"/>
          <w:szCs w:val="28"/>
        </w:rPr>
        <w:t>2. Облигации</w:t>
      </w:r>
      <w:r>
        <w:rPr>
          <w:color w:val="000000"/>
          <w:sz w:val="28"/>
          <w:szCs w:val="28"/>
        </w:rPr>
        <w:t>.</w:t>
      </w:r>
    </w:p>
    <w:p w14:paraId="23218C5C" w14:textId="3E5076DB" w:rsidR="005F3098" w:rsidRPr="005F3098" w:rsidRDefault="005F3098" w:rsidP="005F3098">
      <w:pPr>
        <w:widowControl w:val="0"/>
        <w:pBdr>
          <w:top w:val="nil"/>
          <w:left w:val="nil"/>
          <w:bottom w:val="nil"/>
          <w:right w:val="nil"/>
          <w:between w:val="nil"/>
        </w:pBdr>
        <w:shd w:val="clear" w:color="auto" w:fill="FFFFFF"/>
        <w:spacing w:line="276" w:lineRule="auto"/>
        <w:rPr>
          <w:color w:val="000000"/>
          <w:sz w:val="28"/>
          <w:szCs w:val="28"/>
        </w:rPr>
      </w:pPr>
      <w:r w:rsidRPr="005F3098">
        <w:rPr>
          <w:color w:val="000000"/>
          <w:sz w:val="28"/>
          <w:szCs w:val="28"/>
        </w:rPr>
        <w:t xml:space="preserve">3. </w:t>
      </w:r>
      <w:r>
        <w:rPr>
          <w:color w:val="000000"/>
          <w:sz w:val="28"/>
          <w:szCs w:val="28"/>
        </w:rPr>
        <w:t>Производные финансовые инструменты</w:t>
      </w:r>
      <w:r w:rsidRPr="005F3098">
        <w:rPr>
          <w:color w:val="000000"/>
          <w:sz w:val="28"/>
          <w:szCs w:val="28"/>
        </w:rPr>
        <w:t>.</w:t>
      </w:r>
    </w:p>
    <w:p w14:paraId="59126ACE" w14:textId="77777777" w:rsidR="005F3098" w:rsidRPr="005F3098" w:rsidRDefault="005F3098" w:rsidP="005F3098">
      <w:pPr>
        <w:widowControl w:val="0"/>
        <w:pBdr>
          <w:top w:val="nil"/>
          <w:left w:val="nil"/>
          <w:bottom w:val="nil"/>
          <w:right w:val="nil"/>
          <w:between w:val="nil"/>
        </w:pBdr>
        <w:shd w:val="clear" w:color="auto" w:fill="FFFFFF"/>
        <w:spacing w:line="276" w:lineRule="auto"/>
        <w:rPr>
          <w:color w:val="000000"/>
          <w:sz w:val="28"/>
          <w:szCs w:val="28"/>
        </w:rPr>
      </w:pPr>
      <w:r w:rsidRPr="005F3098">
        <w:rPr>
          <w:color w:val="000000"/>
          <w:sz w:val="28"/>
          <w:szCs w:val="28"/>
        </w:rPr>
        <w:t>4. Гибридные ценные бумаги на основе долевых финансовых инструментов.</w:t>
      </w:r>
    </w:p>
    <w:p w14:paraId="16350355" w14:textId="2FEC9217" w:rsidR="005F3098" w:rsidRPr="005F3098" w:rsidRDefault="005F3098" w:rsidP="005F3098">
      <w:pPr>
        <w:widowControl w:val="0"/>
        <w:pBdr>
          <w:top w:val="nil"/>
          <w:left w:val="nil"/>
          <w:bottom w:val="nil"/>
          <w:right w:val="nil"/>
          <w:between w:val="nil"/>
        </w:pBdr>
        <w:shd w:val="clear" w:color="auto" w:fill="FFFFFF"/>
        <w:spacing w:line="276" w:lineRule="auto"/>
        <w:rPr>
          <w:color w:val="000000"/>
          <w:sz w:val="28"/>
          <w:szCs w:val="28"/>
        </w:rPr>
      </w:pPr>
      <w:r w:rsidRPr="005F3098">
        <w:rPr>
          <w:color w:val="000000"/>
          <w:sz w:val="28"/>
          <w:szCs w:val="28"/>
        </w:rPr>
        <w:t>5. Опционы.</w:t>
      </w:r>
    </w:p>
    <w:p w14:paraId="0ACD888F" w14:textId="0939965E" w:rsidR="005F3098" w:rsidRPr="005F3098" w:rsidRDefault="005F3098" w:rsidP="005F3098">
      <w:pPr>
        <w:widowControl w:val="0"/>
        <w:pBdr>
          <w:top w:val="nil"/>
          <w:left w:val="nil"/>
          <w:bottom w:val="nil"/>
          <w:right w:val="nil"/>
          <w:between w:val="nil"/>
        </w:pBdr>
        <w:shd w:val="clear" w:color="auto" w:fill="FFFFFF"/>
        <w:spacing w:line="276" w:lineRule="auto"/>
        <w:rPr>
          <w:color w:val="000000"/>
          <w:sz w:val="28"/>
          <w:szCs w:val="28"/>
        </w:rPr>
      </w:pPr>
      <w:r w:rsidRPr="005F3098">
        <w:rPr>
          <w:color w:val="000000"/>
          <w:sz w:val="28"/>
          <w:szCs w:val="28"/>
        </w:rPr>
        <w:t xml:space="preserve">6. Возможности </w:t>
      </w:r>
      <w:r>
        <w:rPr>
          <w:color w:val="000000"/>
          <w:sz w:val="28"/>
          <w:szCs w:val="28"/>
        </w:rPr>
        <w:t>использования</w:t>
      </w:r>
      <w:r w:rsidRPr="005F3098">
        <w:rPr>
          <w:color w:val="000000"/>
          <w:sz w:val="28"/>
          <w:szCs w:val="28"/>
        </w:rPr>
        <w:t xml:space="preserve"> структурированных акций в российской </w:t>
      </w:r>
      <w:r w:rsidRPr="005F3098">
        <w:rPr>
          <w:color w:val="000000"/>
          <w:sz w:val="28"/>
          <w:szCs w:val="28"/>
        </w:rPr>
        <w:lastRenderedPageBreak/>
        <w:t>практике.</w:t>
      </w:r>
    </w:p>
    <w:p w14:paraId="09FC7DAA" w14:textId="1C7376BA" w:rsidR="005F3098" w:rsidRPr="005F3098" w:rsidRDefault="005F3098" w:rsidP="005F3098">
      <w:pPr>
        <w:widowControl w:val="0"/>
        <w:pBdr>
          <w:top w:val="nil"/>
          <w:left w:val="nil"/>
          <w:bottom w:val="nil"/>
          <w:right w:val="nil"/>
          <w:between w:val="nil"/>
        </w:pBdr>
        <w:shd w:val="clear" w:color="auto" w:fill="FFFFFF"/>
        <w:spacing w:line="276" w:lineRule="auto"/>
        <w:rPr>
          <w:color w:val="000000"/>
          <w:sz w:val="28"/>
          <w:szCs w:val="28"/>
        </w:rPr>
      </w:pPr>
      <w:r w:rsidRPr="005F3098">
        <w:rPr>
          <w:color w:val="000000"/>
          <w:sz w:val="28"/>
          <w:szCs w:val="28"/>
        </w:rPr>
        <w:t>7. Индексные акции и депозитарные расписки компани</w:t>
      </w:r>
      <w:r>
        <w:rPr>
          <w:color w:val="000000"/>
          <w:sz w:val="28"/>
          <w:szCs w:val="28"/>
        </w:rPr>
        <w:t>й</w:t>
      </w:r>
      <w:r w:rsidRPr="005F3098">
        <w:rPr>
          <w:color w:val="000000"/>
          <w:sz w:val="28"/>
          <w:szCs w:val="28"/>
        </w:rPr>
        <w:t>.</w:t>
      </w:r>
    </w:p>
    <w:p w14:paraId="6A1D638C" w14:textId="5CFB33BD" w:rsidR="005F3098" w:rsidRDefault="005F3098" w:rsidP="005F3098">
      <w:pPr>
        <w:widowControl w:val="0"/>
        <w:pBdr>
          <w:top w:val="nil"/>
          <w:left w:val="nil"/>
          <w:bottom w:val="nil"/>
          <w:right w:val="nil"/>
          <w:between w:val="nil"/>
        </w:pBdr>
        <w:shd w:val="clear" w:color="auto" w:fill="FFFFFF"/>
        <w:spacing w:line="276" w:lineRule="auto"/>
        <w:rPr>
          <w:color w:val="000000"/>
          <w:sz w:val="28"/>
          <w:szCs w:val="28"/>
        </w:rPr>
      </w:pPr>
      <w:r w:rsidRPr="005F3098">
        <w:rPr>
          <w:color w:val="000000"/>
          <w:sz w:val="28"/>
          <w:szCs w:val="28"/>
        </w:rPr>
        <w:t xml:space="preserve">8. </w:t>
      </w:r>
      <w:r>
        <w:rPr>
          <w:color w:val="000000"/>
          <w:sz w:val="28"/>
          <w:szCs w:val="28"/>
        </w:rPr>
        <w:t>Зарубежная практика финансового инжиниринга</w:t>
      </w:r>
      <w:r w:rsidRPr="005F3098">
        <w:rPr>
          <w:color w:val="000000"/>
          <w:sz w:val="28"/>
          <w:szCs w:val="28"/>
        </w:rPr>
        <w:t>.</w:t>
      </w:r>
    </w:p>
    <w:p w14:paraId="2E82E2E5" w14:textId="77777777" w:rsidR="005F3098" w:rsidRDefault="005F3098" w:rsidP="005F3098">
      <w:pPr>
        <w:widowControl w:val="0"/>
        <w:pBdr>
          <w:top w:val="nil"/>
          <w:left w:val="nil"/>
          <w:bottom w:val="nil"/>
          <w:right w:val="nil"/>
          <w:between w:val="nil"/>
        </w:pBdr>
        <w:shd w:val="clear" w:color="auto" w:fill="FFFFFF"/>
        <w:spacing w:line="276" w:lineRule="auto"/>
        <w:rPr>
          <w:color w:val="000000"/>
          <w:sz w:val="20"/>
          <w:szCs w:val="20"/>
        </w:rPr>
      </w:pPr>
    </w:p>
    <w:p w14:paraId="3B971E38" w14:textId="77777777" w:rsidR="00195C4C" w:rsidRDefault="001013B0">
      <w:pPr>
        <w:pStyle w:val="1"/>
        <w:jc w:val="left"/>
      </w:pPr>
      <w:bookmarkStart w:id="22" w:name="_heading=h.2bn6wsx" w:colFirst="0" w:colLast="0"/>
      <w:bookmarkEnd w:id="22"/>
      <w:r>
        <w:t>7. Фонд оценочных средств для проведения промежуточной аттестации по дисциплине</w:t>
      </w:r>
    </w:p>
    <w:p w14:paraId="2F6F0D1B" w14:textId="77777777" w:rsidR="00195C4C" w:rsidRDefault="00195C4C"/>
    <w:p w14:paraId="52569894" w14:textId="2F3EE5B5" w:rsidR="00195C4C" w:rsidRDefault="001013B0" w:rsidP="00A40AD5">
      <w:pPr>
        <w:ind w:firstLine="709"/>
        <w:jc w:val="both"/>
        <w:rPr>
          <w:sz w:val="28"/>
          <w:szCs w:val="28"/>
        </w:rPr>
      </w:pPr>
      <w:r>
        <w:rPr>
          <w:sz w:val="28"/>
          <w:szCs w:val="28"/>
        </w:rPr>
        <w:t>Перечень компетенций с указанием индикаторов</w:t>
      </w:r>
      <w:r w:rsidR="00690F37">
        <w:rPr>
          <w:sz w:val="28"/>
          <w:szCs w:val="28"/>
        </w:rPr>
        <w:t xml:space="preserve"> и </w:t>
      </w:r>
      <w:r>
        <w:rPr>
          <w:sz w:val="28"/>
          <w:szCs w:val="28"/>
        </w:rPr>
        <w:t xml:space="preserve">их </w:t>
      </w:r>
      <w:r w:rsidR="00690F37">
        <w:rPr>
          <w:sz w:val="28"/>
          <w:szCs w:val="28"/>
        </w:rPr>
        <w:t>структура в виде знаний, умений содержится в разделе 2 «Перечень планируемых результатов</w:t>
      </w:r>
      <w:r w:rsidR="00617E03">
        <w:rPr>
          <w:sz w:val="28"/>
          <w:szCs w:val="28"/>
        </w:rPr>
        <w:t xml:space="preserve"> обучения</w:t>
      </w:r>
      <w:r w:rsidR="00690F37">
        <w:rPr>
          <w:sz w:val="28"/>
          <w:szCs w:val="28"/>
        </w:rPr>
        <w:t xml:space="preserve"> по дисциплине»</w:t>
      </w:r>
    </w:p>
    <w:p w14:paraId="268A2A11" w14:textId="0FE7CF44" w:rsidR="00195C4C" w:rsidRDefault="001013B0">
      <w:pPr>
        <w:pStyle w:val="2"/>
        <w:jc w:val="both"/>
      </w:pPr>
      <w:bookmarkStart w:id="23" w:name="_heading=h.qsh70q" w:colFirst="0" w:colLast="0"/>
      <w:bookmarkEnd w:id="23"/>
      <w:r>
        <w:t>Типовые контрольные задания или иные материалы, необходимые для оценки умений и знаний</w:t>
      </w:r>
    </w:p>
    <w:p w14:paraId="2A234E0F" w14:textId="3E9B3895" w:rsidR="00617E03" w:rsidRPr="00645552" w:rsidRDefault="001013B0">
      <w:pPr>
        <w:pBdr>
          <w:top w:val="nil"/>
          <w:left w:val="nil"/>
          <w:bottom w:val="nil"/>
          <w:right w:val="nil"/>
          <w:between w:val="nil"/>
        </w:pBdr>
        <w:spacing w:line="276" w:lineRule="auto"/>
        <w:ind w:left="720"/>
        <w:jc w:val="right"/>
        <w:rPr>
          <w:color w:val="000000"/>
        </w:rPr>
      </w:pPr>
      <w:r w:rsidRPr="00645552">
        <w:rPr>
          <w:color w:val="000000"/>
        </w:rPr>
        <w:t xml:space="preserve">Таблица </w:t>
      </w:r>
      <w:r w:rsidR="00645552">
        <w:rPr>
          <w:color w:val="000000"/>
        </w:rPr>
        <w:t>6</w:t>
      </w:r>
    </w:p>
    <w:tbl>
      <w:tblPr>
        <w:tblStyle w:val="afff2"/>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31"/>
        <w:gridCol w:w="2198"/>
        <w:gridCol w:w="3001"/>
        <w:gridCol w:w="3119"/>
      </w:tblGrid>
      <w:tr w:rsidR="00772DB1" w14:paraId="72B81307" w14:textId="77777777" w:rsidTr="0004192D">
        <w:tc>
          <w:tcPr>
            <w:tcW w:w="2031" w:type="dxa"/>
            <w:shd w:val="clear" w:color="auto" w:fill="auto"/>
          </w:tcPr>
          <w:p w14:paraId="22D844C7" w14:textId="737EBB16" w:rsidR="00772DB1" w:rsidRPr="0077272B" w:rsidRDefault="00772DB1" w:rsidP="0077272B">
            <w:pPr>
              <w:widowControl w:val="0"/>
              <w:ind w:right="45"/>
              <w:rPr>
                <w:rFonts w:ascii="Times New Roman" w:eastAsia="Times New Roman" w:hAnsi="Times New Roman" w:cs="Times New Roman"/>
                <w:b/>
              </w:rPr>
            </w:pPr>
            <w:r w:rsidRPr="0077272B">
              <w:rPr>
                <w:rFonts w:ascii="Times New Roman" w:eastAsia="Times New Roman" w:hAnsi="Times New Roman" w:cs="Times New Roman"/>
                <w:b/>
              </w:rPr>
              <w:t>Наименование компетенции</w:t>
            </w:r>
          </w:p>
        </w:tc>
        <w:tc>
          <w:tcPr>
            <w:tcW w:w="2198" w:type="dxa"/>
            <w:shd w:val="clear" w:color="auto" w:fill="auto"/>
          </w:tcPr>
          <w:p w14:paraId="5DD3393E" w14:textId="659777BE" w:rsidR="00772DB1" w:rsidRPr="0077272B" w:rsidRDefault="00772DB1" w:rsidP="0077272B">
            <w:pPr>
              <w:pStyle w:val="Style2"/>
              <w:spacing w:line="240" w:lineRule="auto"/>
              <w:ind w:firstLine="0"/>
              <w:jc w:val="left"/>
              <w:rPr>
                <w:rFonts w:ascii="Times New Roman" w:eastAsia="Times New Roman" w:hAnsi="Times New Roman" w:cs="Times New Roman"/>
                <w:b/>
                <w:lang w:eastAsia="en-GB"/>
              </w:rPr>
            </w:pPr>
            <w:r w:rsidRPr="0077272B">
              <w:rPr>
                <w:rFonts w:ascii="Times New Roman" w:eastAsia="Times New Roman" w:hAnsi="Times New Roman" w:cs="Times New Roman"/>
                <w:b/>
                <w:lang w:eastAsia="en-GB"/>
              </w:rPr>
              <w:t>Наименование  индикаторов достижения компетенции</w:t>
            </w:r>
          </w:p>
        </w:tc>
        <w:tc>
          <w:tcPr>
            <w:tcW w:w="3001" w:type="dxa"/>
            <w:shd w:val="clear" w:color="auto" w:fill="auto"/>
          </w:tcPr>
          <w:p w14:paraId="0B47ED26" w14:textId="0CDA9B65" w:rsidR="00772DB1" w:rsidRPr="0077272B" w:rsidRDefault="00772DB1" w:rsidP="0077272B">
            <w:pPr>
              <w:widowControl w:val="0"/>
              <w:pBdr>
                <w:top w:val="nil"/>
                <w:left w:val="nil"/>
                <w:bottom w:val="nil"/>
                <w:right w:val="nil"/>
                <w:between w:val="nil"/>
              </w:pBdr>
              <w:shd w:val="clear" w:color="auto" w:fill="FFFFFF"/>
              <w:rPr>
                <w:rFonts w:ascii="Times New Roman" w:eastAsia="Times New Roman" w:hAnsi="Times New Roman" w:cs="Times New Roman"/>
                <w:b/>
              </w:rPr>
            </w:pPr>
            <w:r w:rsidRPr="0077272B">
              <w:rPr>
                <w:rFonts w:ascii="Times New Roman" w:eastAsia="Times New Roman" w:hAnsi="Times New Roman" w:cs="Times New Roman"/>
                <w:b/>
              </w:rPr>
              <w:t>Результаты обучения (умения и знания), соотнесенные с индикаторами достижения компетенции</w:t>
            </w:r>
          </w:p>
        </w:tc>
        <w:tc>
          <w:tcPr>
            <w:tcW w:w="3119" w:type="dxa"/>
            <w:shd w:val="clear" w:color="auto" w:fill="auto"/>
          </w:tcPr>
          <w:p w14:paraId="61617450" w14:textId="1D2AD367" w:rsidR="00772DB1" w:rsidRPr="0077272B" w:rsidRDefault="00772DB1" w:rsidP="0077272B">
            <w:pPr>
              <w:rPr>
                <w:rFonts w:ascii="Times New Roman" w:eastAsia="Times New Roman" w:hAnsi="Times New Roman" w:cs="Times New Roman"/>
                <w:b/>
              </w:rPr>
            </w:pPr>
            <w:r w:rsidRPr="0077272B">
              <w:rPr>
                <w:rFonts w:ascii="Times New Roman" w:eastAsia="Times New Roman" w:hAnsi="Times New Roman" w:cs="Times New Roman"/>
                <w:b/>
              </w:rPr>
              <w:t>Типовые контрольные задания</w:t>
            </w:r>
          </w:p>
        </w:tc>
      </w:tr>
      <w:tr w:rsidR="00772DB1" w14:paraId="3C1B6337" w14:textId="77777777" w:rsidTr="0004192D">
        <w:tc>
          <w:tcPr>
            <w:tcW w:w="2031" w:type="dxa"/>
            <w:shd w:val="clear" w:color="auto" w:fill="auto"/>
          </w:tcPr>
          <w:p w14:paraId="3456302D" w14:textId="77777777" w:rsidR="00772DB1" w:rsidRPr="003A26A2" w:rsidRDefault="00772DB1" w:rsidP="0077272B">
            <w:pPr>
              <w:widowControl w:val="0"/>
              <w:ind w:right="45"/>
              <w:rPr>
                <w:rFonts w:ascii="Times New Roman" w:eastAsia="Times New Roman" w:hAnsi="Times New Roman" w:cs="Times New Roman"/>
                <w:b/>
              </w:rPr>
            </w:pPr>
            <w:r w:rsidRPr="003A26A2">
              <w:rPr>
                <w:rFonts w:ascii="Times New Roman" w:eastAsia="Times New Roman" w:hAnsi="Times New Roman" w:cs="Times New Roman"/>
                <w:b/>
              </w:rPr>
              <w:t>ПКП-4</w:t>
            </w:r>
          </w:p>
          <w:p w14:paraId="3FCFF460" w14:textId="77777777" w:rsidR="00E3453B" w:rsidRPr="00674892" w:rsidRDefault="00E3453B" w:rsidP="00E3453B">
            <w:pPr>
              <w:tabs>
                <w:tab w:val="left" w:pos="540"/>
              </w:tabs>
              <w:rPr>
                <w:rFonts w:ascii="Times New Roman" w:eastAsia="Times New Roman" w:hAnsi="Times New Roman" w:cs="Times New Roman"/>
                <w:sz w:val="24"/>
                <w:szCs w:val="24"/>
              </w:rPr>
            </w:pPr>
            <w:r w:rsidRPr="00846142">
              <w:rPr>
                <w:rFonts w:ascii="Times New Roman" w:eastAsia="Times New Roman" w:hAnsi="Times New Roman" w:cs="Times New Roman"/>
                <w:sz w:val="24"/>
                <w:szCs w:val="24"/>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p w14:paraId="3A92F737" w14:textId="057D55EE" w:rsidR="00772DB1" w:rsidRPr="0004192D" w:rsidRDefault="00772DB1" w:rsidP="0077272B">
            <w:pPr>
              <w:widowControl w:val="0"/>
              <w:ind w:right="45"/>
              <w:rPr>
                <w:rFonts w:asciiTheme="majorBidi" w:hAnsiTheme="majorBidi" w:cstheme="majorBidi"/>
                <w:color w:val="000000"/>
              </w:rPr>
            </w:pPr>
          </w:p>
        </w:tc>
        <w:tc>
          <w:tcPr>
            <w:tcW w:w="2198" w:type="dxa"/>
            <w:shd w:val="clear" w:color="auto" w:fill="auto"/>
          </w:tcPr>
          <w:p w14:paraId="3F169265" w14:textId="77777777" w:rsidR="00ED260A" w:rsidRPr="003A26A2" w:rsidRDefault="00ED260A" w:rsidP="00ED260A">
            <w:pPr>
              <w:widowControl w:val="0"/>
              <w:pBdr>
                <w:top w:val="nil"/>
                <w:left w:val="nil"/>
                <w:bottom w:val="nil"/>
                <w:right w:val="nil"/>
                <w:between w:val="nil"/>
              </w:pBdr>
              <w:ind w:right="45"/>
              <w:rPr>
                <w:rFonts w:ascii="Times New Roman" w:hAnsi="Times New Roman" w:cs="Times New Roman"/>
              </w:rPr>
            </w:pPr>
            <w:r w:rsidRPr="003A26A2">
              <w:rPr>
                <w:rFonts w:ascii="Times New Roman" w:hAnsi="Times New Roman" w:cs="Times New Roman"/>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7F26AFF5" w14:textId="77777777" w:rsidR="00ED260A" w:rsidRPr="003A26A2" w:rsidRDefault="00ED260A" w:rsidP="00ED260A">
            <w:pPr>
              <w:widowControl w:val="0"/>
              <w:pBdr>
                <w:top w:val="nil"/>
                <w:left w:val="nil"/>
                <w:bottom w:val="nil"/>
                <w:right w:val="nil"/>
                <w:between w:val="nil"/>
              </w:pBdr>
              <w:ind w:right="45"/>
              <w:rPr>
                <w:rFonts w:ascii="Times New Roman" w:eastAsia="Times New Roman" w:hAnsi="Times New Roman" w:cs="Times New Roman"/>
              </w:rPr>
            </w:pPr>
          </w:p>
          <w:p w14:paraId="53032373" w14:textId="77777777" w:rsidR="00ED260A" w:rsidRDefault="00ED260A" w:rsidP="00ED260A">
            <w:pPr>
              <w:widowControl w:val="0"/>
              <w:pBdr>
                <w:top w:val="nil"/>
                <w:left w:val="nil"/>
                <w:bottom w:val="nil"/>
                <w:right w:val="nil"/>
                <w:between w:val="nil"/>
              </w:pBdr>
              <w:ind w:right="45"/>
              <w:rPr>
                <w:rFonts w:ascii="Times New Roman" w:eastAsia="Times New Roman" w:hAnsi="Times New Roman" w:cs="Times New Roman"/>
              </w:rPr>
            </w:pPr>
          </w:p>
          <w:p w14:paraId="6F2C0B0B" w14:textId="5D8957F9" w:rsidR="00772DB1" w:rsidRPr="00ED260A" w:rsidRDefault="00ED260A" w:rsidP="00ED260A">
            <w:pPr>
              <w:widowControl w:val="0"/>
              <w:pBdr>
                <w:top w:val="nil"/>
                <w:left w:val="nil"/>
                <w:bottom w:val="nil"/>
                <w:right w:val="nil"/>
                <w:between w:val="nil"/>
              </w:pBdr>
              <w:ind w:right="45"/>
              <w:rPr>
                <w:rFonts w:ascii="Times New Roman" w:eastAsia="Times New Roman" w:hAnsi="Times New Roman" w:cs="Times New Roman"/>
              </w:rPr>
            </w:pPr>
            <w:r w:rsidRPr="00ED260A">
              <w:rPr>
                <w:rFonts w:ascii="Times New Roman" w:eastAsia="Times New Roman" w:hAnsi="Times New Roman" w:cs="Times New Roman"/>
              </w:rPr>
              <w:t xml:space="preserve">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w:t>
            </w:r>
            <w:r w:rsidRPr="00ED260A">
              <w:rPr>
                <w:rFonts w:ascii="Times New Roman" w:eastAsia="Times New Roman" w:hAnsi="Times New Roman" w:cs="Times New Roman"/>
              </w:rPr>
              <w:lastRenderedPageBreak/>
              <w:t>документации)</w:t>
            </w:r>
            <w:r w:rsidR="003A26A2" w:rsidRPr="00ED260A">
              <w:rPr>
                <w:rFonts w:ascii="Times New Roman" w:eastAsia="Times New Roman" w:hAnsi="Times New Roman" w:cs="Times New Roman"/>
              </w:rPr>
              <w:t xml:space="preserve"> </w:t>
            </w:r>
          </w:p>
          <w:p w14:paraId="3322D06C" w14:textId="77777777" w:rsidR="00772DB1" w:rsidRPr="00ED260A" w:rsidRDefault="00772DB1" w:rsidP="00ED260A">
            <w:pPr>
              <w:tabs>
                <w:tab w:val="left" w:pos="540"/>
              </w:tabs>
              <w:ind w:right="45"/>
              <w:rPr>
                <w:rFonts w:ascii="Times New Roman" w:eastAsia="Times New Roman" w:hAnsi="Times New Roman" w:cs="Times New Roman"/>
              </w:rPr>
            </w:pPr>
          </w:p>
        </w:tc>
        <w:tc>
          <w:tcPr>
            <w:tcW w:w="3001" w:type="dxa"/>
            <w:shd w:val="clear" w:color="auto" w:fill="auto"/>
          </w:tcPr>
          <w:p w14:paraId="441C2BA3" w14:textId="77777777" w:rsidR="00212A1F" w:rsidRPr="00212A1F" w:rsidRDefault="00212A1F"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r w:rsidRPr="00212A1F">
              <w:rPr>
                <w:rFonts w:asciiTheme="majorBidi" w:hAnsiTheme="majorBidi" w:cstheme="majorBidi"/>
                <w:b/>
                <w:color w:val="000000"/>
              </w:rPr>
              <w:lastRenderedPageBreak/>
              <w:t>Знать</w:t>
            </w:r>
            <w:r w:rsidRPr="00212A1F">
              <w:rPr>
                <w:rFonts w:asciiTheme="majorBidi" w:hAnsiTheme="majorBidi" w:cstheme="majorBidi"/>
                <w:bCs/>
                <w:color w:val="000000"/>
              </w:rPr>
              <w:t xml:space="preserve"> инструменты разработки и реализации модели финансовых стратегий в области управления рисками, финансового реинжиниринга и других операций международного финансового рынка.</w:t>
            </w:r>
          </w:p>
          <w:p w14:paraId="07C2EE26" w14:textId="77777777" w:rsidR="00212A1F" w:rsidRPr="00212A1F" w:rsidRDefault="00212A1F"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r w:rsidRPr="00212A1F">
              <w:rPr>
                <w:rFonts w:asciiTheme="majorBidi" w:hAnsiTheme="majorBidi" w:cstheme="majorBidi"/>
                <w:b/>
                <w:color w:val="000000"/>
              </w:rPr>
              <w:t>Уметь</w:t>
            </w:r>
            <w:r w:rsidRPr="00212A1F">
              <w:rPr>
                <w:rFonts w:asciiTheme="majorBidi" w:hAnsiTheme="majorBidi" w:cstheme="majorBidi"/>
                <w:bCs/>
                <w:color w:val="000000"/>
              </w:rPr>
              <w:t xml:space="preserve"> разрабатывать и реализовывать модели финансовых стратегий в области управления рисками и финансового реинжиниринга на международных финансовых рынках.</w:t>
            </w:r>
          </w:p>
          <w:p w14:paraId="5C36EACA" w14:textId="77777777" w:rsidR="00212A1F" w:rsidRPr="00212A1F" w:rsidRDefault="00212A1F"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p>
          <w:p w14:paraId="41DA300F" w14:textId="77777777" w:rsidR="00212A1F" w:rsidRPr="00212A1F" w:rsidRDefault="00212A1F"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p>
          <w:p w14:paraId="6A727FC5" w14:textId="77777777" w:rsidR="00212A1F" w:rsidRPr="00212A1F" w:rsidRDefault="00212A1F"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p>
          <w:p w14:paraId="459C9DFB" w14:textId="77777777" w:rsidR="00212A1F" w:rsidRPr="00212A1F" w:rsidRDefault="00212A1F"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p>
          <w:p w14:paraId="62CDF04B" w14:textId="77777777" w:rsidR="00212A1F" w:rsidRPr="00212A1F" w:rsidRDefault="00212A1F"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p>
          <w:p w14:paraId="35C83565" w14:textId="77777777" w:rsidR="00212A1F" w:rsidRPr="00212A1F" w:rsidRDefault="00212A1F"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r w:rsidRPr="00212A1F">
              <w:rPr>
                <w:rFonts w:asciiTheme="majorBidi" w:hAnsiTheme="majorBidi" w:cstheme="majorBidi"/>
                <w:b/>
                <w:color w:val="000000"/>
              </w:rPr>
              <w:t>Знать</w:t>
            </w:r>
            <w:r w:rsidRPr="00212A1F">
              <w:rPr>
                <w:rFonts w:asciiTheme="majorBidi" w:hAnsiTheme="majorBidi" w:cstheme="majorBidi"/>
                <w:bCs/>
                <w:color w:val="000000"/>
              </w:rPr>
              <w:t xml:space="preserve"> операции и услуги на международном финансовом рынке.</w:t>
            </w:r>
          </w:p>
          <w:p w14:paraId="5CB53CDB" w14:textId="77777777" w:rsidR="00212A1F" w:rsidRPr="00212A1F" w:rsidRDefault="00212A1F" w:rsidP="00212A1F">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r w:rsidRPr="00212A1F">
              <w:rPr>
                <w:rFonts w:asciiTheme="majorBidi" w:hAnsiTheme="majorBidi" w:cstheme="majorBidi"/>
                <w:b/>
                <w:color w:val="000000"/>
              </w:rPr>
              <w:t>Уметь</w:t>
            </w:r>
            <w:r w:rsidRPr="00212A1F">
              <w:rPr>
                <w:rFonts w:asciiTheme="majorBidi" w:hAnsiTheme="majorBidi" w:cstheme="majorBidi"/>
                <w:bCs/>
                <w:color w:val="000000"/>
              </w:rPr>
              <w:t xml:space="preserve"> проводить исследования в области функционирования мирового финансового рынка и анализа предложений финансовых услуг.</w:t>
            </w:r>
          </w:p>
          <w:p w14:paraId="59A29819" w14:textId="5C1F9ECE" w:rsidR="00772DB1" w:rsidRPr="00212A1F" w:rsidRDefault="00772DB1" w:rsidP="000D2354">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highlight w:val="yellow"/>
              </w:rPr>
            </w:pPr>
          </w:p>
        </w:tc>
        <w:tc>
          <w:tcPr>
            <w:tcW w:w="3119" w:type="dxa"/>
            <w:shd w:val="clear" w:color="auto" w:fill="auto"/>
          </w:tcPr>
          <w:p w14:paraId="1A47465E" w14:textId="77777777" w:rsidR="00ED260A" w:rsidRDefault="00772DB1" w:rsidP="000D2354">
            <w:pPr>
              <w:rPr>
                <w:rFonts w:asciiTheme="majorBidi" w:eastAsia="Times New Roman" w:hAnsiTheme="majorBidi" w:cstheme="majorBidi"/>
                <w:b/>
                <w:u w:val="single"/>
              </w:rPr>
            </w:pPr>
            <w:r w:rsidRPr="00ED260A">
              <w:rPr>
                <w:rFonts w:asciiTheme="majorBidi" w:eastAsia="Times New Roman" w:hAnsiTheme="majorBidi" w:cstheme="majorBidi"/>
                <w:b/>
                <w:u w:val="single"/>
              </w:rPr>
              <w:t>Задание1: </w:t>
            </w:r>
          </w:p>
          <w:p w14:paraId="5DB8210C" w14:textId="77777777" w:rsidR="00ED260A" w:rsidRPr="00ED260A" w:rsidRDefault="00ED260A" w:rsidP="00ED260A">
            <w:pPr>
              <w:rPr>
                <w:rFonts w:asciiTheme="majorBidi" w:hAnsiTheme="majorBidi" w:cstheme="majorBidi"/>
                <w:color w:val="000000"/>
              </w:rPr>
            </w:pPr>
            <w:r w:rsidRPr="00ED260A">
              <w:rPr>
                <w:rFonts w:asciiTheme="majorBidi" w:hAnsiTheme="majorBidi" w:cstheme="majorBidi"/>
                <w:color w:val="000000"/>
              </w:rPr>
              <w:t>Финансовый инжиниринг основывается на:</w:t>
            </w:r>
          </w:p>
          <w:p w14:paraId="7BD8A6F1" w14:textId="2067908B" w:rsidR="00ED260A" w:rsidRPr="00ED260A" w:rsidRDefault="00ED260A" w:rsidP="00ED260A">
            <w:pPr>
              <w:rPr>
                <w:rFonts w:asciiTheme="majorBidi" w:hAnsiTheme="majorBidi" w:cstheme="majorBidi"/>
                <w:color w:val="000000"/>
              </w:rPr>
            </w:pPr>
            <w:r w:rsidRPr="00ED260A">
              <w:rPr>
                <w:rFonts w:asciiTheme="majorBidi" w:hAnsiTheme="majorBidi" w:cstheme="majorBidi"/>
                <w:color w:val="000000"/>
              </w:rPr>
              <w:t>1. Иерархии, исполнительской дисциплины, соблюдении инструкций, законов, положений;</w:t>
            </w:r>
          </w:p>
          <w:p w14:paraId="418966BC" w14:textId="77777777" w:rsidR="00ED260A" w:rsidRPr="00ED260A" w:rsidRDefault="00ED260A" w:rsidP="00ED260A">
            <w:pPr>
              <w:rPr>
                <w:rFonts w:asciiTheme="majorBidi" w:hAnsiTheme="majorBidi" w:cstheme="majorBidi"/>
                <w:color w:val="000000"/>
              </w:rPr>
            </w:pPr>
            <w:r w:rsidRPr="00ED260A">
              <w:rPr>
                <w:rFonts w:asciiTheme="majorBidi" w:hAnsiTheme="majorBidi" w:cstheme="majorBidi"/>
                <w:color w:val="000000"/>
              </w:rPr>
              <w:t>2. Принципах свободы экономического выбора;</w:t>
            </w:r>
          </w:p>
          <w:p w14:paraId="4F370573" w14:textId="4020EFF3" w:rsidR="00ED260A" w:rsidRPr="00ED260A" w:rsidRDefault="00ED260A" w:rsidP="00ED260A">
            <w:pPr>
              <w:rPr>
                <w:rFonts w:asciiTheme="majorBidi" w:hAnsiTheme="majorBidi" w:cstheme="majorBidi"/>
                <w:color w:val="000000"/>
              </w:rPr>
            </w:pPr>
            <w:r w:rsidRPr="00ED260A">
              <w:rPr>
                <w:rFonts w:asciiTheme="majorBidi" w:hAnsiTheme="majorBidi" w:cstheme="majorBidi"/>
                <w:color w:val="000000"/>
              </w:rPr>
              <w:t>3. Сочетании общего и стратегического менеджмента, менеджмента персонала, финансового менеджмента,</w:t>
            </w:r>
          </w:p>
          <w:p w14:paraId="0CD8EDBD" w14:textId="77777777" w:rsidR="00ED260A" w:rsidRPr="00ED260A" w:rsidRDefault="00ED260A" w:rsidP="00ED260A">
            <w:pPr>
              <w:rPr>
                <w:rFonts w:asciiTheme="majorBidi" w:hAnsiTheme="majorBidi" w:cstheme="majorBidi"/>
                <w:color w:val="000000"/>
              </w:rPr>
            </w:pPr>
            <w:r w:rsidRPr="00ED260A">
              <w:rPr>
                <w:rFonts w:asciiTheme="majorBidi" w:hAnsiTheme="majorBidi" w:cstheme="majorBidi"/>
                <w:color w:val="000000"/>
              </w:rPr>
              <w:t>организационного менеджмента;</w:t>
            </w:r>
          </w:p>
          <w:p w14:paraId="46DC5164" w14:textId="3A7415A2" w:rsidR="00ED260A" w:rsidRDefault="00ED260A" w:rsidP="00ED260A">
            <w:pPr>
              <w:pBdr>
                <w:top w:val="nil"/>
                <w:left w:val="nil"/>
                <w:bottom w:val="nil"/>
                <w:right w:val="nil"/>
                <w:between w:val="nil"/>
              </w:pBdr>
              <w:spacing w:line="276" w:lineRule="auto"/>
              <w:ind w:left="29"/>
              <w:rPr>
                <w:rFonts w:asciiTheme="majorBidi" w:hAnsiTheme="majorBidi" w:cstheme="majorBidi"/>
                <w:color w:val="000000"/>
              </w:rPr>
            </w:pPr>
            <w:r w:rsidRPr="00ED260A">
              <w:rPr>
                <w:rFonts w:asciiTheme="majorBidi" w:hAnsiTheme="majorBidi" w:cstheme="majorBidi"/>
                <w:color w:val="000000"/>
              </w:rPr>
              <w:t>4. Определенных методах, предусматривает разработку инновационных финансовых решений</w:t>
            </w:r>
            <w:r>
              <w:rPr>
                <w:rFonts w:asciiTheme="majorBidi" w:hAnsiTheme="majorBidi" w:cstheme="majorBidi"/>
                <w:color w:val="000000"/>
              </w:rPr>
              <w:t>.</w:t>
            </w:r>
          </w:p>
          <w:p w14:paraId="3C22F018" w14:textId="77777777" w:rsidR="006E7F62" w:rsidRDefault="006E7F62"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745291DC" w14:textId="77777777" w:rsidR="006E7F62" w:rsidRDefault="006E7F62" w:rsidP="00ED260A">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5D028568" w14:textId="627DC722" w:rsidR="006E7F62" w:rsidRPr="00ED260A" w:rsidRDefault="00772DB1" w:rsidP="006E7F62">
            <w:pPr>
              <w:pBdr>
                <w:top w:val="nil"/>
                <w:left w:val="nil"/>
                <w:bottom w:val="nil"/>
                <w:right w:val="nil"/>
                <w:between w:val="nil"/>
              </w:pBdr>
              <w:spacing w:line="276" w:lineRule="auto"/>
              <w:rPr>
                <w:rFonts w:asciiTheme="majorBidi" w:eastAsia="Times New Roman" w:hAnsiTheme="majorBidi" w:cstheme="majorBidi"/>
                <w:color w:val="000000"/>
              </w:rPr>
            </w:pPr>
            <w:r w:rsidRPr="00ED260A">
              <w:rPr>
                <w:rFonts w:asciiTheme="majorBidi" w:eastAsia="Times New Roman" w:hAnsiTheme="majorBidi" w:cstheme="majorBidi"/>
                <w:b/>
                <w:color w:val="000000"/>
                <w:u w:val="single"/>
              </w:rPr>
              <w:t>Задание2: </w:t>
            </w:r>
          </w:p>
          <w:p w14:paraId="4DB1E141" w14:textId="3090B7AD" w:rsidR="00772DB1" w:rsidRPr="00ED260A" w:rsidRDefault="006E7F62" w:rsidP="00ED260A">
            <w:pPr>
              <w:pBdr>
                <w:top w:val="nil"/>
                <w:left w:val="nil"/>
                <w:bottom w:val="nil"/>
                <w:right w:val="nil"/>
                <w:between w:val="nil"/>
              </w:pBdr>
              <w:spacing w:line="276" w:lineRule="auto"/>
              <w:ind w:left="29"/>
              <w:rPr>
                <w:rFonts w:asciiTheme="majorBidi" w:eastAsia="Times New Roman" w:hAnsiTheme="majorBidi" w:cstheme="majorBidi"/>
                <w:color w:val="000000"/>
              </w:rPr>
            </w:pPr>
            <w:r>
              <w:rPr>
                <w:rFonts w:asciiTheme="majorBidi" w:hAnsiTheme="majorBidi" w:cstheme="majorBidi"/>
                <w:color w:val="000000"/>
              </w:rPr>
              <w:t xml:space="preserve">Подготовьте аналитическую записку о развитии финансовых инноваций </w:t>
            </w:r>
            <w:proofErr w:type="spellStart"/>
            <w:r>
              <w:rPr>
                <w:rFonts w:asciiTheme="majorBidi" w:hAnsiTheme="majorBidi" w:cstheme="majorBidi"/>
                <w:color w:val="000000"/>
              </w:rPr>
              <w:t>зарубежом</w:t>
            </w:r>
            <w:proofErr w:type="spellEnd"/>
            <w:r>
              <w:rPr>
                <w:rFonts w:asciiTheme="majorBidi" w:hAnsiTheme="majorBidi" w:cstheme="majorBidi"/>
                <w:color w:val="000000"/>
              </w:rPr>
              <w:t xml:space="preserve">. </w:t>
            </w:r>
            <w:r w:rsidR="00ED260A">
              <w:rPr>
                <w:rFonts w:asciiTheme="majorBidi" w:hAnsiTheme="majorBidi" w:cstheme="majorBidi"/>
                <w:color w:val="000000"/>
              </w:rPr>
              <w:t xml:space="preserve"> </w:t>
            </w:r>
          </w:p>
        </w:tc>
      </w:tr>
    </w:tbl>
    <w:p w14:paraId="250B68E6" w14:textId="77777777" w:rsidR="00645552" w:rsidRPr="006E7F62" w:rsidRDefault="00645552">
      <w:pPr>
        <w:pStyle w:val="2"/>
        <w:jc w:val="left"/>
      </w:pPr>
      <w:bookmarkStart w:id="24" w:name="_heading=h.3as4poj" w:colFirst="0" w:colLast="0"/>
      <w:bookmarkEnd w:id="24"/>
    </w:p>
    <w:p w14:paraId="2DC49AEB" w14:textId="1F045422" w:rsidR="00195C4C" w:rsidRDefault="001013B0" w:rsidP="00A40AD5">
      <w:pPr>
        <w:pStyle w:val="2"/>
        <w:jc w:val="both"/>
      </w:pPr>
      <w:r>
        <w:t>Типовые вопросы к зачёту</w:t>
      </w:r>
    </w:p>
    <w:p w14:paraId="6A77E83C" w14:textId="77777777" w:rsidR="00195C4C" w:rsidRDefault="00195C4C"/>
    <w:p w14:paraId="12B0ABB2"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1. Понятие и сущность финансового инжиниринга.</w:t>
      </w:r>
    </w:p>
    <w:p w14:paraId="1EB7764D"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2. Цели финансового инжиниринга.</w:t>
      </w:r>
    </w:p>
    <w:p w14:paraId="7F422902"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3. Основные субъекты и объекты финансового инжиниринга.</w:t>
      </w:r>
    </w:p>
    <w:p w14:paraId="282C250B"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4. Виды и классификации финансового инжиниринга.</w:t>
      </w:r>
    </w:p>
    <w:p w14:paraId="4095DF74"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5. Роль и значение финансового инжиниринга.</w:t>
      </w:r>
    </w:p>
    <w:p w14:paraId="50AA316B"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6. Необходимость применения финансового инжиниринга.</w:t>
      </w:r>
    </w:p>
    <w:p w14:paraId="2C36AC44"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7. Основные потребители финансового инжиниринга: инвесторы и эмитенты.</w:t>
      </w:r>
    </w:p>
    <w:p w14:paraId="487B70BD"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8. Сущность банковских инноваций.</w:t>
      </w:r>
    </w:p>
    <w:p w14:paraId="42A0D9CD"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9. Виды и классификация банковских инноваций.</w:t>
      </w:r>
    </w:p>
    <w:p w14:paraId="2FD070D4"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10. Банковский инжиниринг как процесс создания банковских инноваций.</w:t>
      </w:r>
    </w:p>
    <w:p w14:paraId="6A85494F"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11. Теоретические подходы к исследованию сущности банковских инноваций.</w:t>
      </w:r>
    </w:p>
    <w:p w14:paraId="165A42CE"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12. Стратегии и технология разработки банковских инноваций.</w:t>
      </w:r>
    </w:p>
    <w:p w14:paraId="1FC189EB"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13. Основные направления банковских инноваций в Российской Федерации.</w:t>
      </w:r>
    </w:p>
    <w:p w14:paraId="5ED4AEDF"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14. Основные продукты финансового инжиниринга.</w:t>
      </w:r>
    </w:p>
    <w:p w14:paraId="54473C7C" w14:textId="20458B30" w:rsidR="00195C4C"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color w:val="000000"/>
          <w:sz w:val="28"/>
          <w:szCs w:val="28"/>
        </w:rPr>
      </w:pPr>
      <w:r w:rsidRPr="002F0217">
        <w:rPr>
          <w:color w:val="000000"/>
          <w:sz w:val="28"/>
          <w:szCs w:val="28"/>
        </w:rPr>
        <w:t>15. Систематизация инновационных финансовых продуктов.</w:t>
      </w:r>
    </w:p>
    <w:p w14:paraId="2A34D3F6"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16. Гибридные и структурированные финансовые продукты.</w:t>
      </w:r>
    </w:p>
    <w:p w14:paraId="47B45BBC"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17. Продукты финансового инжиниринга на долевом и долговом рынках.</w:t>
      </w:r>
    </w:p>
    <w:p w14:paraId="6D300D31"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 xml:space="preserve">18. Список </w:t>
      </w:r>
      <w:proofErr w:type="spellStart"/>
      <w:r w:rsidRPr="002F0217">
        <w:rPr>
          <w:sz w:val="28"/>
          <w:szCs w:val="28"/>
        </w:rPr>
        <w:t>Финнерти</w:t>
      </w:r>
      <w:proofErr w:type="spellEnd"/>
      <w:r w:rsidRPr="002F0217">
        <w:rPr>
          <w:sz w:val="28"/>
          <w:szCs w:val="28"/>
        </w:rPr>
        <w:t>.</w:t>
      </w:r>
    </w:p>
    <w:p w14:paraId="6776FF18"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19. Примеры гибридных и структурированных финансовых продуктов.</w:t>
      </w:r>
    </w:p>
    <w:p w14:paraId="5B2523F1"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20. Синтетические финансовые продукты.</w:t>
      </w:r>
    </w:p>
    <w:p w14:paraId="3AE0C7CB"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21. Виды и классификации финансовых инноваций.</w:t>
      </w:r>
    </w:p>
    <w:p w14:paraId="5C5D7828"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22. Процесс финансового инжиниринга (порядок действий, основные условия).</w:t>
      </w:r>
    </w:p>
    <w:p w14:paraId="08D78654"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23. Цель создания синтетических финансовых продуктов.</w:t>
      </w:r>
    </w:p>
    <w:p w14:paraId="4F48F84A"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24. Конструкции синтетических финансовых продуктов.</w:t>
      </w:r>
    </w:p>
    <w:p w14:paraId="3D6A1C6E"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lastRenderedPageBreak/>
        <w:t>25. Конструирование финансовых продуктов.</w:t>
      </w:r>
    </w:p>
    <w:p w14:paraId="2AD170DE"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26. Основные виды долговых обязательств (облигации и коммерческие бумаги).</w:t>
      </w:r>
    </w:p>
    <w:p w14:paraId="3FE3C45F"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27. Параметры и классификация облигаций.</w:t>
      </w:r>
    </w:p>
    <w:p w14:paraId="1FF1548B"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28. Методы финансового инжиниринга.</w:t>
      </w:r>
    </w:p>
    <w:p w14:paraId="08451EC8"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29. Инструменты финансового инжиниринга.</w:t>
      </w:r>
    </w:p>
    <w:p w14:paraId="5EBAA0AB"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30. Сравнительная характеристика долговых обязательств и выбор финансового инструмента.</w:t>
      </w:r>
    </w:p>
    <w:p w14:paraId="38B29AEF"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31. Преимущества и недостатки методов финансового инжиниринга для эмитентов и инвесторов.</w:t>
      </w:r>
    </w:p>
    <w:p w14:paraId="36EEA25C"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32. Методика определения оптимальных параметров облигаций российских эмитентов.</w:t>
      </w:r>
    </w:p>
    <w:p w14:paraId="7BD76D99"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 xml:space="preserve">33. Сущность </w:t>
      </w:r>
      <w:proofErr w:type="spellStart"/>
      <w:r w:rsidRPr="002F0217">
        <w:rPr>
          <w:sz w:val="28"/>
          <w:szCs w:val="28"/>
        </w:rPr>
        <w:t>секьюритизации</w:t>
      </w:r>
      <w:proofErr w:type="spellEnd"/>
      <w:r w:rsidRPr="002F0217">
        <w:rPr>
          <w:sz w:val="28"/>
          <w:szCs w:val="28"/>
        </w:rPr>
        <w:t>.</w:t>
      </w:r>
    </w:p>
    <w:p w14:paraId="1294800B"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 xml:space="preserve">34. Методы </w:t>
      </w:r>
      <w:proofErr w:type="spellStart"/>
      <w:r w:rsidRPr="002F0217">
        <w:rPr>
          <w:sz w:val="28"/>
          <w:szCs w:val="28"/>
        </w:rPr>
        <w:t>секьюритизации</w:t>
      </w:r>
      <w:proofErr w:type="spellEnd"/>
      <w:r w:rsidRPr="002F0217">
        <w:rPr>
          <w:sz w:val="28"/>
          <w:szCs w:val="28"/>
        </w:rPr>
        <w:t>.</w:t>
      </w:r>
    </w:p>
    <w:p w14:paraId="6600EA67"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 xml:space="preserve">35. Коммерческие бумаги как инструмент </w:t>
      </w:r>
      <w:proofErr w:type="spellStart"/>
      <w:r w:rsidRPr="002F0217">
        <w:rPr>
          <w:sz w:val="28"/>
          <w:szCs w:val="28"/>
        </w:rPr>
        <w:t>секьюритизации</w:t>
      </w:r>
      <w:proofErr w:type="spellEnd"/>
      <w:r w:rsidRPr="002F0217">
        <w:rPr>
          <w:sz w:val="28"/>
          <w:szCs w:val="28"/>
        </w:rPr>
        <w:t xml:space="preserve"> банковских кредитов.</w:t>
      </w:r>
    </w:p>
    <w:p w14:paraId="4C2D6B67"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 xml:space="preserve">36. Цели, задачи, специфика реализации </w:t>
      </w:r>
      <w:proofErr w:type="spellStart"/>
      <w:r w:rsidRPr="002F0217">
        <w:rPr>
          <w:sz w:val="28"/>
          <w:szCs w:val="28"/>
        </w:rPr>
        <w:t>секьюритизации</w:t>
      </w:r>
      <w:proofErr w:type="spellEnd"/>
      <w:r w:rsidRPr="002F0217">
        <w:rPr>
          <w:sz w:val="28"/>
          <w:szCs w:val="28"/>
        </w:rPr>
        <w:t xml:space="preserve"> в российских условиях.</w:t>
      </w:r>
    </w:p>
    <w:p w14:paraId="057E1D2C"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 xml:space="preserve">37. </w:t>
      </w:r>
      <w:proofErr w:type="spellStart"/>
      <w:r w:rsidRPr="002F0217">
        <w:rPr>
          <w:sz w:val="28"/>
          <w:szCs w:val="28"/>
        </w:rPr>
        <w:t>Стриппирование</w:t>
      </w:r>
      <w:proofErr w:type="spellEnd"/>
      <w:r w:rsidRPr="002F0217">
        <w:rPr>
          <w:sz w:val="28"/>
          <w:szCs w:val="28"/>
        </w:rPr>
        <w:t xml:space="preserve"> как метод </w:t>
      </w:r>
      <w:proofErr w:type="spellStart"/>
      <w:r w:rsidRPr="002F0217">
        <w:rPr>
          <w:sz w:val="28"/>
          <w:szCs w:val="28"/>
        </w:rPr>
        <w:t>секьюритизации</w:t>
      </w:r>
      <w:proofErr w:type="spellEnd"/>
      <w:r w:rsidRPr="002F0217">
        <w:rPr>
          <w:sz w:val="28"/>
          <w:szCs w:val="28"/>
        </w:rPr>
        <w:t xml:space="preserve"> и примеры структурирования продукта.</w:t>
      </w:r>
    </w:p>
    <w:p w14:paraId="5231D0CA"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38. Конструирование выпусков коммерческих бумаг.</w:t>
      </w:r>
    </w:p>
    <w:p w14:paraId="5C23AAE0"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39. Структурированные акции, их виды и цели выпуска.</w:t>
      </w:r>
    </w:p>
    <w:p w14:paraId="5F5F36E1"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40. Гибридные ценные бумаги на основе долевых финансовых инструментов.</w:t>
      </w:r>
    </w:p>
    <w:p w14:paraId="62C937F8"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41. Опционы и иные права, связанные с акциями.</w:t>
      </w:r>
    </w:p>
    <w:p w14:paraId="5C7503F4" w14:textId="77777777" w:rsidR="002F0217" w:rsidRPr="00890EDC"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42. Возможности применения структурированных акций в российской практике.</w:t>
      </w:r>
    </w:p>
    <w:p w14:paraId="10257FD6" w14:textId="77777777" w:rsidR="002F0217" w:rsidRP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rPr>
          <w:sz w:val="28"/>
          <w:szCs w:val="28"/>
        </w:rPr>
      </w:pPr>
      <w:r w:rsidRPr="002F0217">
        <w:rPr>
          <w:sz w:val="28"/>
          <w:szCs w:val="28"/>
        </w:rPr>
        <w:t>43. Индексные акции и депозитарные расписки компании.</w:t>
      </w:r>
    </w:p>
    <w:p w14:paraId="4AB12034" w14:textId="081E5F6A" w:rsidR="002F0217" w:rsidRDefault="002F0217"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sz w:val="28"/>
          <w:szCs w:val="28"/>
        </w:rPr>
      </w:pPr>
      <w:r w:rsidRPr="002F0217">
        <w:rPr>
          <w:sz w:val="28"/>
          <w:szCs w:val="28"/>
        </w:rPr>
        <w:t>44. Мировой опыт применения опционов.</w:t>
      </w:r>
    </w:p>
    <w:p w14:paraId="103F1B76" w14:textId="77777777" w:rsidR="003A26A2" w:rsidRDefault="003A26A2" w:rsidP="00D0115B">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jc w:val="both"/>
        <w:rPr>
          <w:sz w:val="28"/>
          <w:szCs w:val="28"/>
        </w:rPr>
      </w:pPr>
    </w:p>
    <w:p w14:paraId="4BE83A10" w14:textId="0308F109" w:rsidR="00195C4C" w:rsidRDefault="001013B0" w:rsidP="000A4ECB">
      <w:pPr>
        <w:pStyle w:val="1"/>
        <w:jc w:val="both"/>
      </w:pPr>
      <w:bookmarkStart w:id="25" w:name="_heading=h.1pxezwc" w:colFirst="0" w:colLast="0"/>
      <w:bookmarkEnd w:id="25"/>
      <w:r>
        <w:lastRenderedPageBreak/>
        <w:t>8. Перечень основной и дополнительной учебной литературы, необходимой</w:t>
      </w:r>
      <w:r w:rsidR="000A4ECB">
        <w:t xml:space="preserve"> для освоения дисциплины:</w:t>
      </w:r>
      <w:r>
        <w:t xml:space="preserve"> </w:t>
      </w:r>
    </w:p>
    <w:p w14:paraId="77F8AC85" w14:textId="77777777" w:rsidR="00F5500D" w:rsidRDefault="00F5500D" w:rsidP="00F5500D">
      <w:pPr>
        <w:widowControl w:val="0"/>
        <w:pBdr>
          <w:top w:val="nil"/>
          <w:left w:val="nil"/>
          <w:bottom w:val="nil"/>
          <w:right w:val="nil"/>
          <w:between w:val="nil"/>
        </w:pBdr>
        <w:tabs>
          <w:tab w:val="left" w:pos="1305"/>
        </w:tabs>
        <w:spacing w:after="160" w:line="257" w:lineRule="auto"/>
        <w:ind w:left="720"/>
        <w:rPr>
          <w:b/>
          <w:color w:val="000000"/>
          <w:sz w:val="28"/>
          <w:szCs w:val="28"/>
        </w:rPr>
      </w:pPr>
      <w:bookmarkStart w:id="26" w:name="_heading=h.49x2ik5" w:colFirst="0" w:colLast="0"/>
      <w:bookmarkStart w:id="27" w:name="_heading=h.2p2csry" w:colFirst="0" w:colLast="0"/>
      <w:bookmarkEnd w:id="26"/>
      <w:bookmarkEnd w:id="27"/>
    </w:p>
    <w:p w14:paraId="19FF59D0" w14:textId="77777777" w:rsidR="00F5500D" w:rsidRPr="00B6737B" w:rsidRDefault="00F5500D" w:rsidP="00F5500D">
      <w:pPr>
        <w:widowControl w:val="0"/>
        <w:pBdr>
          <w:top w:val="nil"/>
          <w:left w:val="nil"/>
          <w:bottom w:val="nil"/>
          <w:right w:val="nil"/>
          <w:between w:val="nil"/>
        </w:pBdr>
        <w:tabs>
          <w:tab w:val="left" w:pos="1305"/>
        </w:tabs>
        <w:spacing w:after="160" w:line="257" w:lineRule="auto"/>
        <w:ind w:left="720"/>
        <w:rPr>
          <w:b/>
          <w:color w:val="000000"/>
          <w:sz w:val="28"/>
          <w:szCs w:val="28"/>
        </w:rPr>
      </w:pPr>
      <w:r w:rsidRPr="00B6737B">
        <w:rPr>
          <w:b/>
          <w:color w:val="000000"/>
          <w:sz w:val="28"/>
          <w:szCs w:val="28"/>
        </w:rPr>
        <w:t>Нормативно-правовые акты</w:t>
      </w:r>
    </w:p>
    <w:p w14:paraId="74253ED3" w14:textId="77777777" w:rsidR="00F5500D" w:rsidRPr="00B073CF" w:rsidRDefault="00F5500D" w:rsidP="00F5500D">
      <w:pPr>
        <w:pStyle w:val="af9"/>
        <w:widowControl w:val="0"/>
        <w:pBdr>
          <w:top w:val="nil"/>
          <w:left w:val="nil"/>
          <w:bottom w:val="nil"/>
          <w:right w:val="nil"/>
          <w:between w:val="nil"/>
        </w:pBdr>
        <w:spacing w:before="120" w:after="120"/>
        <w:ind w:left="0"/>
        <w:jc w:val="both"/>
        <w:rPr>
          <w:color w:val="000000"/>
          <w:sz w:val="28"/>
          <w:szCs w:val="28"/>
        </w:rPr>
      </w:pPr>
      <w:r w:rsidRPr="00B073CF">
        <w:rPr>
          <w:color w:val="000000"/>
          <w:sz w:val="28"/>
          <w:szCs w:val="28"/>
        </w:rPr>
        <w:t>1. 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w:t>
      </w:r>
    </w:p>
    <w:p w14:paraId="53E822AE" w14:textId="77777777" w:rsidR="00F5500D" w:rsidRPr="00B073CF" w:rsidRDefault="00F5500D" w:rsidP="00F5500D">
      <w:pPr>
        <w:pStyle w:val="af9"/>
        <w:widowControl w:val="0"/>
        <w:pBdr>
          <w:top w:val="nil"/>
          <w:left w:val="nil"/>
          <w:bottom w:val="nil"/>
          <w:right w:val="nil"/>
          <w:between w:val="nil"/>
        </w:pBdr>
        <w:spacing w:before="120" w:after="120"/>
        <w:ind w:left="0"/>
        <w:jc w:val="both"/>
        <w:rPr>
          <w:color w:val="000000"/>
          <w:sz w:val="28"/>
          <w:szCs w:val="28"/>
        </w:rPr>
      </w:pPr>
      <w:r w:rsidRPr="00B073CF">
        <w:rPr>
          <w:color w:val="000000"/>
          <w:sz w:val="28"/>
          <w:szCs w:val="28"/>
        </w:rPr>
        <w:t>2. Федеральный закон «О совершении финансовых сделок с использованием финансовой платформы» от 20.07.2020 № 211-ФЗ.</w:t>
      </w:r>
    </w:p>
    <w:p w14:paraId="0B875B22" w14:textId="77777777" w:rsidR="00F5500D" w:rsidRDefault="00F5500D" w:rsidP="00F5500D">
      <w:pPr>
        <w:pStyle w:val="af9"/>
        <w:widowControl w:val="0"/>
        <w:pBdr>
          <w:top w:val="nil"/>
          <w:left w:val="nil"/>
          <w:bottom w:val="nil"/>
          <w:right w:val="nil"/>
          <w:between w:val="nil"/>
        </w:pBdr>
        <w:spacing w:before="120" w:after="120"/>
        <w:ind w:left="0"/>
        <w:jc w:val="both"/>
        <w:rPr>
          <w:color w:val="000000"/>
          <w:sz w:val="28"/>
          <w:szCs w:val="28"/>
        </w:rPr>
      </w:pPr>
      <w:r>
        <w:rPr>
          <w:color w:val="000000"/>
          <w:sz w:val="28"/>
          <w:szCs w:val="28"/>
        </w:rPr>
        <w:t>3. 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 259-ФЗ.</w:t>
      </w:r>
    </w:p>
    <w:p w14:paraId="62BFECBC" w14:textId="77777777" w:rsidR="00F5500D" w:rsidRPr="00B073CF" w:rsidRDefault="00F5500D" w:rsidP="00F5500D">
      <w:pPr>
        <w:pStyle w:val="af9"/>
        <w:widowControl w:val="0"/>
        <w:pBdr>
          <w:top w:val="nil"/>
          <w:left w:val="nil"/>
          <w:bottom w:val="nil"/>
          <w:right w:val="nil"/>
          <w:between w:val="nil"/>
        </w:pBdr>
        <w:spacing w:before="120" w:after="120"/>
        <w:ind w:left="0"/>
        <w:jc w:val="both"/>
        <w:rPr>
          <w:color w:val="000000"/>
          <w:sz w:val="28"/>
          <w:szCs w:val="28"/>
        </w:rPr>
      </w:pPr>
      <w:r w:rsidRPr="00B073CF">
        <w:rPr>
          <w:color w:val="000000"/>
          <w:sz w:val="28"/>
          <w:szCs w:val="28"/>
        </w:rPr>
        <w:t>4. Федеральный закон «О национальной платежной системе» от 27.06.2011 № 161-ФЗ.</w:t>
      </w:r>
    </w:p>
    <w:p w14:paraId="77E9C9C7" w14:textId="3026AB06" w:rsidR="00F5500D" w:rsidRPr="00A91318" w:rsidRDefault="00F5500D" w:rsidP="00F5500D">
      <w:pPr>
        <w:widowControl w:val="0"/>
        <w:pBdr>
          <w:top w:val="nil"/>
          <w:left w:val="nil"/>
          <w:bottom w:val="nil"/>
          <w:right w:val="nil"/>
          <w:between w:val="nil"/>
        </w:pBdr>
        <w:tabs>
          <w:tab w:val="left" w:pos="1305"/>
        </w:tabs>
        <w:spacing w:after="160" w:line="257" w:lineRule="auto"/>
        <w:ind w:left="720"/>
        <w:rPr>
          <w:b/>
          <w:color w:val="000000"/>
          <w:sz w:val="28"/>
          <w:szCs w:val="28"/>
        </w:rPr>
      </w:pPr>
      <w:r w:rsidRPr="00A91318">
        <w:rPr>
          <w:b/>
          <w:color w:val="000000"/>
          <w:sz w:val="28"/>
          <w:szCs w:val="28"/>
        </w:rPr>
        <w:t>Основная</w:t>
      </w:r>
      <w:r>
        <w:rPr>
          <w:b/>
          <w:color w:val="000000"/>
          <w:sz w:val="28"/>
          <w:szCs w:val="28"/>
        </w:rPr>
        <w:t xml:space="preserve"> литература</w:t>
      </w:r>
      <w:r w:rsidRPr="00A91318">
        <w:rPr>
          <w:b/>
          <w:color w:val="000000"/>
          <w:sz w:val="28"/>
          <w:szCs w:val="28"/>
        </w:rPr>
        <w:t xml:space="preserve">: </w:t>
      </w:r>
    </w:p>
    <w:p w14:paraId="5EEEBD32" w14:textId="07E920A7" w:rsidR="00F5500D" w:rsidRDefault="00F5500D" w:rsidP="00F5500D">
      <w:pPr>
        <w:pStyle w:val="af9"/>
        <w:widowControl w:val="0"/>
        <w:pBdr>
          <w:top w:val="nil"/>
          <w:left w:val="nil"/>
          <w:bottom w:val="nil"/>
          <w:right w:val="nil"/>
          <w:between w:val="nil"/>
        </w:pBdr>
        <w:spacing w:before="120" w:after="120"/>
        <w:ind w:left="0"/>
        <w:jc w:val="both"/>
        <w:rPr>
          <w:color w:val="000000"/>
          <w:sz w:val="28"/>
          <w:szCs w:val="28"/>
        </w:rPr>
      </w:pPr>
      <w:r>
        <w:rPr>
          <w:color w:val="000000"/>
          <w:sz w:val="28"/>
          <w:szCs w:val="28"/>
        </w:rPr>
        <w:t xml:space="preserve">1. </w:t>
      </w:r>
      <w:r w:rsidRPr="00AB5E3E">
        <w:rPr>
          <w:color w:val="000000"/>
          <w:sz w:val="28"/>
          <w:szCs w:val="28"/>
        </w:rPr>
        <w:t xml:space="preserve">Гусева, И. А.  Рынок ценных бумаг и производных финансовых </w:t>
      </w:r>
      <w:proofErr w:type="gramStart"/>
      <w:r w:rsidRPr="00AB5E3E">
        <w:rPr>
          <w:color w:val="000000"/>
          <w:sz w:val="28"/>
          <w:szCs w:val="28"/>
        </w:rPr>
        <w:t>инструментов :</w:t>
      </w:r>
      <w:proofErr w:type="gramEnd"/>
      <w:r w:rsidRPr="00AB5E3E">
        <w:rPr>
          <w:color w:val="000000"/>
          <w:sz w:val="28"/>
          <w:szCs w:val="28"/>
        </w:rPr>
        <w:t xml:space="preserve"> учебник и практикум для вузов / И.</w:t>
      </w:r>
      <w:r>
        <w:rPr>
          <w:color w:val="000000"/>
          <w:sz w:val="28"/>
          <w:szCs w:val="28"/>
        </w:rPr>
        <w:t xml:space="preserve"> А. Гусева. — 2-е изд. — Москва</w:t>
      </w:r>
      <w:r w:rsidRPr="00AB5E3E">
        <w:rPr>
          <w:color w:val="000000"/>
          <w:sz w:val="28"/>
          <w:szCs w:val="28"/>
        </w:rPr>
        <w:t xml:space="preserve">: Издательство </w:t>
      </w:r>
      <w:proofErr w:type="spellStart"/>
      <w:r w:rsidRPr="00AB5E3E">
        <w:rPr>
          <w:color w:val="000000"/>
          <w:sz w:val="28"/>
          <w:szCs w:val="28"/>
        </w:rPr>
        <w:t>Юрайт</w:t>
      </w:r>
      <w:proofErr w:type="spellEnd"/>
      <w:r w:rsidRPr="00AB5E3E">
        <w:rPr>
          <w:color w:val="000000"/>
          <w:sz w:val="28"/>
          <w:szCs w:val="28"/>
        </w:rPr>
        <w:t xml:space="preserve">, 2024. — 224 с. — (Высшее образование). — ISBN 978-5-534-17249-2. — Образовательная платформа </w:t>
      </w:r>
      <w:proofErr w:type="spellStart"/>
      <w:r w:rsidRPr="00AB5E3E">
        <w:rPr>
          <w:color w:val="000000"/>
          <w:sz w:val="28"/>
          <w:szCs w:val="28"/>
        </w:rPr>
        <w:t>Юрайт</w:t>
      </w:r>
      <w:proofErr w:type="spellEnd"/>
      <w:r w:rsidRPr="00AB5E3E">
        <w:rPr>
          <w:color w:val="000000"/>
          <w:sz w:val="28"/>
          <w:szCs w:val="28"/>
        </w:rPr>
        <w:t xml:space="preserve"> [сайт]. — URL: https://urait.ru/bcode/545005 (дата обращения: 05.04.</w:t>
      </w:r>
      <w:r>
        <w:rPr>
          <w:color w:val="000000"/>
          <w:sz w:val="28"/>
          <w:szCs w:val="28"/>
        </w:rPr>
        <w:t>2024). — Текст</w:t>
      </w:r>
      <w:r w:rsidRPr="00AB5E3E">
        <w:rPr>
          <w:color w:val="000000"/>
          <w:sz w:val="28"/>
          <w:szCs w:val="28"/>
        </w:rPr>
        <w:t>: электронный.</w:t>
      </w:r>
    </w:p>
    <w:p w14:paraId="44C2C08F" w14:textId="77777777" w:rsidR="00F5500D" w:rsidRDefault="00F5500D" w:rsidP="00F5500D">
      <w:pPr>
        <w:pStyle w:val="af9"/>
        <w:widowControl w:val="0"/>
        <w:pBdr>
          <w:top w:val="nil"/>
          <w:left w:val="nil"/>
          <w:bottom w:val="nil"/>
          <w:right w:val="nil"/>
          <w:between w:val="nil"/>
        </w:pBdr>
        <w:spacing w:before="120" w:after="120"/>
        <w:ind w:left="0"/>
        <w:jc w:val="both"/>
        <w:rPr>
          <w:color w:val="000000"/>
          <w:sz w:val="28"/>
          <w:szCs w:val="28"/>
        </w:rPr>
      </w:pPr>
      <w:r>
        <w:rPr>
          <w:color w:val="000000"/>
          <w:sz w:val="28"/>
          <w:szCs w:val="28"/>
        </w:rPr>
        <w:t>2</w:t>
      </w:r>
      <w:r w:rsidRPr="00AB5E3E">
        <w:rPr>
          <w:color w:val="000000"/>
          <w:sz w:val="28"/>
          <w:szCs w:val="28"/>
        </w:rPr>
        <w:t>. Кузнецов, А. В. Мир</w:t>
      </w:r>
      <w:r>
        <w:rPr>
          <w:color w:val="000000"/>
          <w:sz w:val="28"/>
          <w:szCs w:val="28"/>
        </w:rPr>
        <w:t>овая валютно-финансовая система</w:t>
      </w:r>
      <w:r w:rsidRPr="00AB5E3E">
        <w:rPr>
          <w:color w:val="000000"/>
          <w:sz w:val="28"/>
          <w:szCs w:val="28"/>
        </w:rPr>
        <w:t>: уче</w:t>
      </w:r>
      <w:r>
        <w:rPr>
          <w:color w:val="000000"/>
          <w:sz w:val="28"/>
          <w:szCs w:val="28"/>
        </w:rPr>
        <w:t>бник / А. В. Кузнецов. — Москва</w:t>
      </w:r>
    </w:p>
    <w:p w14:paraId="07DD0235" w14:textId="17236ABE" w:rsidR="00F5500D" w:rsidRDefault="00F5500D" w:rsidP="00F5500D">
      <w:pPr>
        <w:pStyle w:val="af9"/>
        <w:widowControl w:val="0"/>
        <w:pBdr>
          <w:top w:val="nil"/>
          <w:left w:val="nil"/>
          <w:bottom w:val="nil"/>
          <w:right w:val="nil"/>
          <w:between w:val="nil"/>
        </w:pBdr>
        <w:spacing w:before="120" w:after="120"/>
        <w:ind w:left="0"/>
        <w:jc w:val="both"/>
        <w:rPr>
          <w:color w:val="000000"/>
          <w:sz w:val="28"/>
          <w:szCs w:val="28"/>
        </w:rPr>
      </w:pPr>
      <w:r w:rsidRPr="00AB5E3E">
        <w:rPr>
          <w:color w:val="000000"/>
          <w:sz w:val="28"/>
          <w:szCs w:val="28"/>
        </w:rPr>
        <w:t xml:space="preserve">: </w:t>
      </w:r>
      <w:proofErr w:type="spellStart"/>
      <w:r w:rsidRPr="00AB5E3E">
        <w:rPr>
          <w:color w:val="000000"/>
          <w:sz w:val="28"/>
          <w:szCs w:val="28"/>
        </w:rPr>
        <w:t>КноРус</w:t>
      </w:r>
      <w:proofErr w:type="spellEnd"/>
      <w:r w:rsidRPr="00AB5E3E">
        <w:rPr>
          <w:color w:val="000000"/>
          <w:sz w:val="28"/>
          <w:szCs w:val="28"/>
        </w:rPr>
        <w:t>, 2024. — 488 с. — ISBN 978-5-406-12653-0. — ЭБС BOOK.ru. — URL: https://book.ru/book/952304 (дата обращения: 05.04.2024). — Те</w:t>
      </w:r>
      <w:r>
        <w:rPr>
          <w:color w:val="000000"/>
          <w:sz w:val="28"/>
          <w:szCs w:val="28"/>
        </w:rPr>
        <w:t>кст</w:t>
      </w:r>
      <w:r w:rsidRPr="00AB5E3E">
        <w:rPr>
          <w:color w:val="000000"/>
          <w:sz w:val="28"/>
          <w:szCs w:val="28"/>
        </w:rPr>
        <w:t>: электронный.</w:t>
      </w:r>
    </w:p>
    <w:p w14:paraId="44AA52F7" w14:textId="42F9DF93" w:rsidR="00F5500D" w:rsidRPr="00890EDC" w:rsidRDefault="00F5500D" w:rsidP="00F5500D">
      <w:pPr>
        <w:pStyle w:val="af9"/>
        <w:widowControl w:val="0"/>
        <w:pBdr>
          <w:top w:val="nil"/>
          <w:left w:val="nil"/>
          <w:bottom w:val="nil"/>
          <w:right w:val="nil"/>
          <w:between w:val="nil"/>
        </w:pBdr>
        <w:spacing w:before="120" w:after="120"/>
        <w:ind w:left="0"/>
        <w:jc w:val="both"/>
        <w:rPr>
          <w:color w:val="000000"/>
          <w:sz w:val="28"/>
          <w:szCs w:val="28"/>
        </w:rPr>
      </w:pPr>
      <w:r>
        <w:rPr>
          <w:color w:val="000000"/>
          <w:sz w:val="28"/>
          <w:szCs w:val="28"/>
        </w:rPr>
        <w:t>3</w:t>
      </w:r>
      <w:r w:rsidRPr="00890EDC">
        <w:rPr>
          <w:color w:val="000000"/>
          <w:sz w:val="28"/>
          <w:szCs w:val="28"/>
        </w:rPr>
        <w:t xml:space="preserve">. </w:t>
      </w:r>
      <w:r w:rsidRPr="000C0487">
        <w:rPr>
          <w:color w:val="000000"/>
          <w:sz w:val="28"/>
          <w:szCs w:val="28"/>
        </w:rPr>
        <w:t>Международные валютно-к</w:t>
      </w:r>
      <w:r>
        <w:rPr>
          <w:color w:val="000000"/>
          <w:sz w:val="28"/>
          <w:szCs w:val="28"/>
        </w:rPr>
        <w:t>редитные и финансовые отношения</w:t>
      </w:r>
      <w:r w:rsidRPr="000C0487">
        <w:rPr>
          <w:color w:val="000000"/>
          <w:sz w:val="28"/>
          <w:szCs w:val="28"/>
        </w:rPr>
        <w:t>: учебник для вузов / Л. Н. Красавина [и др.</w:t>
      </w:r>
      <w:proofErr w:type="gramStart"/>
      <w:r w:rsidRPr="000C0487">
        <w:rPr>
          <w:color w:val="000000"/>
          <w:sz w:val="28"/>
          <w:szCs w:val="28"/>
        </w:rPr>
        <w:t>] ;</w:t>
      </w:r>
      <w:proofErr w:type="gramEnd"/>
      <w:r w:rsidRPr="000C0487">
        <w:rPr>
          <w:color w:val="000000"/>
          <w:sz w:val="28"/>
          <w:szCs w:val="28"/>
        </w:rPr>
        <w:t xml:space="preserve"> ответственный редактор Л. Н. Красавина. — 5-е</w:t>
      </w:r>
      <w:r>
        <w:rPr>
          <w:color w:val="000000"/>
          <w:sz w:val="28"/>
          <w:szCs w:val="28"/>
        </w:rPr>
        <w:t xml:space="preserve"> изд., </w:t>
      </w:r>
      <w:proofErr w:type="spellStart"/>
      <w:r>
        <w:rPr>
          <w:color w:val="000000"/>
          <w:sz w:val="28"/>
          <w:szCs w:val="28"/>
        </w:rPr>
        <w:t>перераб</w:t>
      </w:r>
      <w:proofErr w:type="spellEnd"/>
      <w:proofErr w:type="gramStart"/>
      <w:r>
        <w:rPr>
          <w:color w:val="000000"/>
          <w:sz w:val="28"/>
          <w:szCs w:val="28"/>
        </w:rPr>
        <w:t>.</w:t>
      </w:r>
      <w:proofErr w:type="gramEnd"/>
      <w:r>
        <w:rPr>
          <w:color w:val="000000"/>
          <w:sz w:val="28"/>
          <w:szCs w:val="28"/>
        </w:rPr>
        <w:t xml:space="preserve"> и доп. — Москва</w:t>
      </w:r>
      <w:r w:rsidRPr="000C0487">
        <w:rPr>
          <w:color w:val="000000"/>
          <w:sz w:val="28"/>
          <w:szCs w:val="28"/>
        </w:rPr>
        <w:t xml:space="preserve">: Издательство </w:t>
      </w:r>
      <w:proofErr w:type="spellStart"/>
      <w:r w:rsidRPr="000C0487">
        <w:rPr>
          <w:color w:val="000000"/>
          <w:sz w:val="28"/>
          <w:szCs w:val="28"/>
        </w:rPr>
        <w:t>Юрайт</w:t>
      </w:r>
      <w:proofErr w:type="spellEnd"/>
      <w:r w:rsidRPr="000C0487">
        <w:rPr>
          <w:color w:val="000000"/>
          <w:sz w:val="28"/>
          <w:szCs w:val="28"/>
        </w:rPr>
        <w:t xml:space="preserve">, 2024. — 534 с. — (Высшее образование). — ISBN 978-5-534-08791-8. — Образовательная платформа </w:t>
      </w:r>
      <w:proofErr w:type="spellStart"/>
      <w:r w:rsidRPr="000C0487">
        <w:rPr>
          <w:color w:val="000000"/>
          <w:sz w:val="28"/>
          <w:szCs w:val="28"/>
        </w:rPr>
        <w:t>Юрайт</w:t>
      </w:r>
      <w:proofErr w:type="spellEnd"/>
      <w:r w:rsidRPr="000C0487">
        <w:rPr>
          <w:color w:val="000000"/>
          <w:sz w:val="28"/>
          <w:szCs w:val="28"/>
        </w:rPr>
        <w:t xml:space="preserve"> [сайт]. — URL: https://urait.ru/</w:t>
      </w:r>
      <w:r>
        <w:rPr>
          <w:color w:val="000000"/>
          <w:sz w:val="28"/>
          <w:szCs w:val="28"/>
        </w:rPr>
        <w:t>bcode/535737 (дата обращения: 05</w:t>
      </w:r>
      <w:r w:rsidRPr="000C0487">
        <w:rPr>
          <w:color w:val="000000"/>
          <w:sz w:val="28"/>
          <w:szCs w:val="28"/>
        </w:rPr>
        <w:t xml:space="preserve">.04.2024). — </w:t>
      </w:r>
      <w:proofErr w:type="gramStart"/>
      <w:r w:rsidRPr="000C0487">
        <w:rPr>
          <w:color w:val="000000"/>
          <w:sz w:val="28"/>
          <w:szCs w:val="28"/>
        </w:rPr>
        <w:t>Текст :</w:t>
      </w:r>
      <w:proofErr w:type="gramEnd"/>
      <w:r w:rsidRPr="000C0487">
        <w:rPr>
          <w:color w:val="000000"/>
          <w:sz w:val="28"/>
          <w:szCs w:val="28"/>
        </w:rPr>
        <w:t xml:space="preserve"> электронный.</w:t>
      </w:r>
    </w:p>
    <w:p w14:paraId="69A9110D" w14:textId="77777777" w:rsidR="00F5500D" w:rsidRDefault="00F5500D" w:rsidP="00F5500D">
      <w:pPr>
        <w:widowControl w:val="0"/>
        <w:pBdr>
          <w:top w:val="nil"/>
          <w:left w:val="nil"/>
          <w:bottom w:val="nil"/>
          <w:right w:val="nil"/>
          <w:between w:val="nil"/>
        </w:pBdr>
        <w:tabs>
          <w:tab w:val="left" w:pos="1305"/>
        </w:tabs>
        <w:spacing w:after="160" w:line="257" w:lineRule="auto"/>
        <w:ind w:left="720"/>
        <w:rPr>
          <w:b/>
          <w:color w:val="000000"/>
          <w:sz w:val="28"/>
          <w:szCs w:val="28"/>
        </w:rPr>
      </w:pPr>
    </w:p>
    <w:p w14:paraId="553DB1E9" w14:textId="6F7153CF" w:rsidR="00F5500D" w:rsidRPr="00AB5E3E" w:rsidRDefault="00F5500D" w:rsidP="00F5500D">
      <w:pPr>
        <w:widowControl w:val="0"/>
        <w:pBdr>
          <w:top w:val="nil"/>
          <w:left w:val="nil"/>
          <w:bottom w:val="nil"/>
          <w:right w:val="nil"/>
          <w:between w:val="nil"/>
        </w:pBdr>
        <w:tabs>
          <w:tab w:val="left" w:pos="1305"/>
        </w:tabs>
        <w:spacing w:after="160" w:line="257" w:lineRule="auto"/>
        <w:ind w:left="720"/>
        <w:rPr>
          <w:b/>
          <w:color w:val="000000"/>
          <w:sz w:val="28"/>
          <w:szCs w:val="28"/>
          <w:lang w:val="en-US"/>
        </w:rPr>
      </w:pPr>
      <w:r w:rsidRPr="00A91318">
        <w:rPr>
          <w:b/>
          <w:color w:val="000000"/>
          <w:sz w:val="28"/>
          <w:szCs w:val="28"/>
        </w:rPr>
        <w:t>Дополнительная</w:t>
      </w:r>
      <w:r w:rsidRPr="00AB5E3E">
        <w:rPr>
          <w:b/>
          <w:color w:val="000000"/>
          <w:sz w:val="28"/>
          <w:szCs w:val="28"/>
          <w:lang w:val="en-US"/>
        </w:rPr>
        <w:t xml:space="preserve"> </w:t>
      </w:r>
      <w:r>
        <w:rPr>
          <w:b/>
          <w:color w:val="000000"/>
          <w:sz w:val="28"/>
          <w:szCs w:val="28"/>
        </w:rPr>
        <w:t>литература</w:t>
      </w:r>
      <w:r w:rsidRPr="00AB5E3E">
        <w:rPr>
          <w:b/>
          <w:color w:val="000000"/>
          <w:sz w:val="28"/>
          <w:szCs w:val="28"/>
          <w:lang w:val="en-US"/>
        </w:rPr>
        <w:t xml:space="preserve"> </w:t>
      </w:r>
    </w:p>
    <w:p w14:paraId="3ADF0BDD" w14:textId="77777777" w:rsidR="00F5500D" w:rsidRPr="00B073CF" w:rsidRDefault="00F5500D" w:rsidP="00F5500D">
      <w:pPr>
        <w:pStyle w:val="af9"/>
        <w:widowControl w:val="0"/>
        <w:pBdr>
          <w:top w:val="nil"/>
          <w:left w:val="nil"/>
          <w:bottom w:val="nil"/>
          <w:right w:val="nil"/>
          <w:between w:val="nil"/>
        </w:pBdr>
        <w:spacing w:before="120" w:after="120"/>
        <w:ind w:left="0"/>
        <w:jc w:val="both"/>
        <w:rPr>
          <w:color w:val="000000"/>
          <w:sz w:val="28"/>
          <w:szCs w:val="28"/>
          <w:lang w:val="en-US"/>
        </w:rPr>
      </w:pPr>
      <w:r w:rsidRPr="00AB5E3E">
        <w:rPr>
          <w:color w:val="000000"/>
          <w:sz w:val="28"/>
          <w:szCs w:val="28"/>
          <w:lang w:val="en-US"/>
        </w:rPr>
        <w:t xml:space="preserve">4. Analysis of the Precious Metals Market in Russia as a Component of the Global Financial Market in Modern Conditions: Chapter/ M. E. </w:t>
      </w:r>
      <w:proofErr w:type="spellStart"/>
      <w:r w:rsidRPr="00AB5E3E">
        <w:rPr>
          <w:color w:val="000000"/>
          <w:sz w:val="28"/>
          <w:szCs w:val="28"/>
          <w:lang w:val="en-US"/>
        </w:rPr>
        <w:t>Konovalova</w:t>
      </w:r>
      <w:proofErr w:type="spellEnd"/>
      <w:r w:rsidRPr="00AB5E3E">
        <w:rPr>
          <w:color w:val="000000"/>
          <w:sz w:val="28"/>
          <w:szCs w:val="28"/>
          <w:lang w:val="en-US"/>
        </w:rPr>
        <w:t xml:space="preserve">. O. Y. Kuzmina E. S. </w:t>
      </w:r>
      <w:proofErr w:type="spellStart"/>
      <w:r w:rsidRPr="00AB5E3E">
        <w:rPr>
          <w:color w:val="000000"/>
          <w:sz w:val="28"/>
          <w:szCs w:val="28"/>
          <w:lang w:val="en-US"/>
        </w:rPr>
        <w:t>Nedorezova</w:t>
      </w:r>
      <w:proofErr w:type="spellEnd"/>
      <w:r w:rsidRPr="00AB5E3E">
        <w:rPr>
          <w:color w:val="000000"/>
          <w:sz w:val="28"/>
          <w:szCs w:val="28"/>
          <w:lang w:val="en-US"/>
        </w:rPr>
        <w:t xml:space="preserve"> S. Y. </w:t>
      </w:r>
      <w:proofErr w:type="spellStart"/>
      <w:r w:rsidRPr="00AB5E3E">
        <w:rPr>
          <w:color w:val="000000"/>
          <w:sz w:val="28"/>
          <w:szCs w:val="28"/>
          <w:lang w:val="en-US"/>
        </w:rPr>
        <w:t>Salomatina</w:t>
      </w:r>
      <w:proofErr w:type="spellEnd"/>
      <w:r w:rsidRPr="00AB5E3E">
        <w:rPr>
          <w:color w:val="000000"/>
          <w:sz w:val="28"/>
          <w:szCs w:val="28"/>
          <w:lang w:val="en-US"/>
        </w:rPr>
        <w:t xml:space="preserve">, A. M. </w:t>
      </w:r>
      <w:proofErr w:type="spellStart"/>
      <w:r w:rsidRPr="00AB5E3E">
        <w:rPr>
          <w:color w:val="000000"/>
          <w:sz w:val="28"/>
          <w:szCs w:val="28"/>
          <w:lang w:val="en-US"/>
        </w:rPr>
        <w:t>Mikhaylov</w:t>
      </w:r>
      <w:proofErr w:type="spellEnd"/>
      <w:r w:rsidRPr="00AB5E3E">
        <w:rPr>
          <w:color w:val="000000"/>
          <w:sz w:val="28"/>
          <w:szCs w:val="28"/>
          <w:lang w:val="en-US"/>
        </w:rPr>
        <w:t>. - 16 March 2019. – ELS Springer Link. - URL: https://link.s</w:t>
      </w:r>
      <w:r w:rsidRPr="00B073CF">
        <w:rPr>
          <w:color w:val="000000"/>
          <w:sz w:val="28"/>
          <w:szCs w:val="28"/>
          <w:lang w:val="en-US"/>
        </w:rPr>
        <w:t>pringer.com/chapter/10.1007/978-3-030-11754-2_22 (</w:t>
      </w:r>
      <w:r w:rsidRPr="00AB5E3E">
        <w:rPr>
          <w:color w:val="000000"/>
          <w:sz w:val="28"/>
          <w:szCs w:val="28"/>
        </w:rPr>
        <w:t>дата</w:t>
      </w:r>
      <w:r w:rsidRPr="00B073CF">
        <w:rPr>
          <w:color w:val="000000"/>
          <w:sz w:val="28"/>
          <w:szCs w:val="28"/>
          <w:lang w:val="en-US"/>
        </w:rPr>
        <w:t xml:space="preserve"> </w:t>
      </w:r>
      <w:r w:rsidRPr="00AB5E3E">
        <w:rPr>
          <w:color w:val="000000"/>
          <w:sz w:val="28"/>
          <w:szCs w:val="28"/>
        </w:rPr>
        <w:t>обращения</w:t>
      </w:r>
      <w:r w:rsidRPr="00B073CF">
        <w:rPr>
          <w:color w:val="000000"/>
          <w:sz w:val="28"/>
          <w:szCs w:val="28"/>
          <w:lang w:val="en-US"/>
        </w:rPr>
        <w:t xml:space="preserve">: 01.04.2024.) – </w:t>
      </w:r>
      <w:r w:rsidRPr="00AB5E3E">
        <w:rPr>
          <w:color w:val="000000"/>
          <w:sz w:val="28"/>
          <w:szCs w:val="28"/>
        </w:rPr>
        <w:t>Текст</w:t>
      </w:r>
      <w:r w:rsidRPr="00B073CF">
        <w:rPr>
          <w:color w:val="000000"/>
          <w:sz w:val="28"/>
          <w:szCs w:val="28"/>
          <w:lang w:val="en-US"/>
        </w:rPr>
        <w:t xml:space="preserve"> </w:t>
      </w:r>
      <w:r w:rsidRPr="00AB5E3E">
        <w:rPr>
          <w:color w:val="000000"/>
          <w:sz w:val="28"/>
          <w:szCs w:val="28"/>
        </w:rPr>
        <w:t>электронный</w:t>
      </w:r>
      <w:r w:rsidRPr="00B073CF">
        <w:rPr>
          <w:color w:val="000000"/>
          <w:sz w:val="28"/>
          <w:szCs w:val="28"/>
          <w:lang w:val="en-US"/>
        </w:rPr>
        <w:t xml:space="preserve">. – </w:t>
      </w:r>
      <w:r w:rsidRPr="00AB5E3E">
        <w:rPr>
          <w:color w:val="000000"/>
          <w:sz w:val="28"/>
          <w:szCs w:val="28"/>
        </w:rPr>
        <w:t>Режим</w:t>
      </w:r>
      <w:r w:rsidRPr="00B073CF">
        <w:rPr>
          <w:color w:val="000000"/>
          <w:sz w:val="28"/>
          <w:szCs w:val="28"/>
          <w:lang w:val="en-US"/>
        </w:rPr>
        <w:t xml:space="preserve"> </w:t>
      </w:r>
      <w:r w:rsidRPr="00AB5E3E">
        <w:rPr>
          <w:color w:val="000000"/>
          <w:sz w:val="28"/>
          <w:szCs w:val="28"/>
        </w:rPr>
        <w:t>доступа</w:t>
      </w:r>
      <w:r w:rsidRPr="00B073CF">
        <w:rPr>
          <w:color w:val="000000"/>
          <w:sz w:val="28"/>
          <w:szCs w:val="28"/>
          <w:lang w:val="en-US"/>
        </w:rPr>
        <w:t xml:space="preserve">: </w:t>
      </w:r>
      <w:r w:rsidRPr="00AB5E3E">
        <w:rPr>
          <w:color w:val="000000"/>
          <w:sz w:val="28"/>
          <w:szCs w:val="28"/>
        </w:rPr>
        <w:t>по</w:t>
      </w:r>
      <w:r w:rsidRPr="00B073CF">
        <w:rPr>
          <w:color w:val="000000"/>
          <w:sz w:val="28"/>
          <w:szCs w:val="28"/>
          <w:lang w:val="en-US"/>
        </w:rPr>
        <w:t xml:space="preserve"> </w:t>
      </w:r>
      <w:r w:rsidRPr="00AB5E3E">
        <w:rPr>
          <w:color w:val="000000"/>
          <w:sz w:val="28"/>
          <w:szCs w:val="28"/>
        </w:rPr>
        <w:t>подписке</w:t>
      </w:r>
      <w:r w:rsidRPr="00B073CF">
        <w:rPr>
          <w:color w:val="000000"/>
          <w:sz w:val="28"/>
          <w:szCs w:val="28"/>
          <w:lang w:val="en-US"/>
        </w:rPr>
        <w:t>.</w:t>
      </w:r>
    </w:p>
    <w:p w14:paraId="19D6FD6C" w14:textId="490F9DFD" w:rsidR="00F5500D" w:rsidRPr="000C0487" w:rsidRDefault="00F5500D" w:rsidP="00F5500D">
      <w:pPr>
        <w:pStyle w:val="af9"/>
        <w:widowControl w:val="0"/>
        <w:pBdr>
          <w:top w:val="nil"/>
          <w:left w:val="nil"/>
          <w:bottom w:val="nil"/>
          <w:right w:val="nil"/>
          <w:between w:val="nil"/>
        </w:pBdr>
        <w:spacing w:before="120" w:after="120"/>
        <w:ind w:left="0"/>
        <w:jc w:val="both"/>
        <w:rPr>
          <w:color w:val="000000"/>
          <w:sz w:val="28"/>
          <w:szCs w:val="28"/>
        </w:rPr>
      </w:pPr>
      <w:r>
        <w:rPr>
          <w:color w:val="000000"/>
          <w:sz w:val="28"/>
          <w:szCs w:val="28"/>
        </w:rPr>
        <w:lastRenderedPageBreak/>
        <w:t xml:space="preserve">5. </w:t>
      </w:r>
      <w:r w:rsidRPr="000C0487">
        <w:rPr>
          <w:color w:val="000000"/>
          <w:sz w:val="28"/>
          <w:szCs w:val="28"/>
        </w:rPr>
        <w:t>Гусева</w:t>
      </w:r>
      <w:r>
        <w:rPr>
          <w:color w:val="000000"/>
          <w:sz w:val="28"/>
          <w:szCs w:val="28"/>
        </w:rPr>
        <w:t>,</w:t>
      </w:r>
      <w:r w:rsidRPr="000C0487">
        <w:rPr>
          <w:color w:val="000000"/>
          <w:sz w:val="28"/>
          <w:szCs w:val="28"/>
        </w:rPr>
        <w:t xml:space="preserve"> И.А. Финансовые технологии и финансовый инжиниринг: учебник для направления магистратуры "Экономика" / И.А. Гусева; </w:t>
      </w:r>
      <w:proofErr w:type="spellStart"/>
      <w:r w:rsidRPr="000C0487">
        <w:rPr>
          <w:color w:val="000000"/>
          <w:sz w:val="28"/>
          <w:szCs w:val="28"/>
        </w:rPr>
        <w:t>Финуниверситет</w:t>
      </w:r>
      <w:proofErr w:type="spellEnd"/>
      <w:r w:rsidRPr="000C0487">
        <w:rPr>
          <w:color w:val="000000"/>
          <w:sz w:val="28"/>
          <w:szCs w:val="28"/>
        </w:rPr>
        <w:t xml:space="preserve"> - Москва: </w:t>
      </w:r>
      <w:proofErr w:type="spellStart"/>
      <w:r w:rsidRPr="000C0487">
        <w:rPr>
          <w:color w:val="000000"/>
          <w:sz w:val="28"/>
          <w:szCs w:val="28"/>
        </w:rPr>
        <w:t>Кнорус</w:t>
      </w:r>
      <w:proofErr w:type="spellEnd"/>
      <w:r w:rsidRPr="000C0487">
        <w:rPr>
          <w:color w:val="000000"/>
          <w:sz w:val="28"/>
          <w:szCs w:val="28"/>
        </w:rPr>
        <w:t xml:space="preserve">, 2021. - 314 с. - Магистратура. - </w:t>
      </w:r>
      <w:proofErr w:type="gramStart"/>
      <w:r w:rsidRPr="000C0487">
        <w:rPr>
          <w:color w:val="000000"/>
          <w:sz w:val="28"/>
          <w:szCs w:val="28"/>
        </w:rPr>
        <w:t>Текст :</w:t>
      </w:r>
      <w:proofErr w:type="gramEnd"/>
      <w:r w:rsidRPr="000C0487">
        <w:rPr>
          <w:color w:val="000000"/>
          <w:sz w:val="28"/>
          <w:szCs w:val="28"/>
        </w:rPr>
        <w:t xml:space="preserve"> непосредственный. - То же. - 2023. - ЭБС BOOK.ru. - URL: https://book.ru/book/945205 (дата обращения: </w:t>
      </w:r>
      <w:r>
        <w:rPr>
          <w:color w:val="000000"/>
          <w:sz w:val="28"/>
          <w:szCs w:val="28"/>
        </w:rPr>
        <w:t>05.04.2024). — Текст</w:t>
      </w:r>
      <w:r w:rsidRPr="000C0487">
        <w:rPr>
          <w:color w:val="000000"/>
          <w:sz w:val="28"/>
          <w:szCs w:val="28"/>
        </w:rPr>
        <w:t>: электронный.</w:t>
      </w:r>
    </w:p>
    <w:p w14:paraId="67C4CD6E" w14:textId="2AE5146B" w:rsidR="00F5500D" w:rsidRDefault="00F5500D" w:rsidP="00F5500D">
      <w:pPr>
        <w:pStyle w:val="af9"/>
        <w:widowControl w:val="0"/>
        <w:pBdr>
          <w:top w:val="nil"/>
          <w:left w:val="nil"/>
          <w:bottom w:val="nil"/>
          <w:right w:val="nil"/>
          <w:between w:val="nil"/>
        </w:pBdr>
        <w:spacing w:before="120" w:after="120"/>
        <w:ind w:left="0"/>
        <w:jc w:val="both"/>
        <w:rPr>
          <w:color w:val="000000"/>
          <w:sz w:val="28"/>
          <w:szCs w:val="28"/>
        </w:rPr>
      </w:pPr>
      <w:r>
        <w:rPr>
          <w:color w:val="000000"/>
          <w:sz w:val="28"/>
          <w:szCs w:val="28"/>
        </w:rPr>
        <w:t xml:space="preserve">6. </w:t>
      </w:r>
      <w:r w:rsidRPr="00276C74">
        <w:rPr>
          <w:color w:val="000000"/>
          <w:sz w:val="28"/>
          <w:szCs w:val="28"/>
        </w:rPr>
        <w:t xml:space="preserve">Заяц, А. М. </w:t>
      </w:r>
      <w:proofErr w:type="spellStart"/>
      <w:r w:rsidRPr="00276C74">
        <w:rPr>
          <w:color w:val="000000"/>
          <w:sz w:val="28"/>
          <w:szCs w:val="28"/>
        </w:rPr>
        <w:t>Блокчейн</w:t>
      </w:r>
      <w:proofErr w:type="spellEnd"/>
      <w:r w:rsidRPr="00276C74">
        <w:rPr>
          <w:color w:val="000000"/>
          <w:sz w:val="28"/>
          <w:szCs w:val="28"/>
        </w:rPr>
        <w:t>-сис</w:t>
      </w:r>
      <w:r>
        <w:rPr>
          <w:color w:val="000000"/>
          <w:sz w:val="28"/>
          <w:szCs w:val="28"/>
        </w:rPr>
        <w:t>темы и технология</w:t>
      </w:r>
      <w:r w:rsidRPr="00276C74">
        <w:rPr>
          <w:color w:val="000000"/>
          <w:sz w:val="28"/>
          <w:szCs w:val="28"/>
        </w:rPr>
        <w:t xml:space="preserve">: учебное пособие для вузов </w:t>
      </w:r>
      <w:r>
        <w:rPr>
          <w:color w:val="000000"/>
          <w:sz w:val="28"/>
          <w:szCs w:val="28"/>
        </w:rPr>
        <w:t>/ А. М. Заяц. — Санкт-Петербург</w:t>
      </w:r>
      <w:r w:rsidRPr="00276C74">
        <w:rPr>
          <w:color w:val="000000"/>
          <w:sz w:val="28"/>
          <w:szCs w:val="28"/>
        </w:rPr>
        <w:t xml:space="preserve">: Лань, 2024. — 112 с. — ISBN 978-5-507-48522-2. </w:t>
      </w:r>
      <w:r>
        <w:rPr>
          <w:color w:val="000000"/>
          <w:sz w:val="28"/>
          <w:szCs w:val="28"/>
        </w:rPr>
        <w:t xml:space="preserve"> – ЭБС Лань</w:t>
      </w:r>
      <w:r w:rsidRPr="00276C74">
        <w:rPr>
          <w:color w:val="000000"/>
          <w:sz w:val="28"/>
          <w:szCs w:val="28"/>
        </w:rPr>
        <w:t xml:space="preserve">. — URL: https://e.lanbook.com/book/385955 (дата </w:t>
      </w:r>
      <w:r>
        <w:rPr>
          <w:color w:val="000000"/>
          <w:sz w:val="28"/>
          <w:szCs w:val="28"/>
        </w:rPr>
        <w:t>обращения: 05.04.2024). — Текст</w:t>
      </w:r>
      <w:r w:rsidRPr="00276C74">
        <w:rPr>
          <w:color w:val="000000"/>
          <w:sz w:val="28"/>
          <w:szCs w:val="28"/>
        </w:rPr>
        <w:t xml:space="preserve">: электронный. </w:t>
      </w:r>
    </w:p>
    <w:p w14:paraId="0409F3D2" w14:textId="3E2AD5D4" w:rsidR="00F5500D" w:rsidRDefault="00F5500D" w:rsidP="00F5500D">
      <w:pPr>
        <w:pStyle w:val="af9"/>
        <w:widowControl w:val="0"/>
        <w:pBdr>
          <w:top w:val="nil"/>
          <w:left w:val="nil"/>
          <w:bottom w:val="nil"/>
          <w:right w:val="nil"/>
          <w:between w:val="nil"/>
        </w:pBdr>
        <w:spacing w:before="120" w:after="120"/>
        <w:ind w:left="0"/>
        <w:jc w:val="both"/>
        <w:rPr>
          <w:color w:val="000000"/>
          <w:sz w:val="28"/>
          <w:szCs w:val="28"/>
        </w:rPr>
      </w:pPr>
      <w:r>
        <w:rPr>
          <w:color w:val="000000"/>
          <w:sz w:val="28"/>
          <w:szCs w:val="28"/>
        </w:rPr>
        <w:t xml:space="preserve">7. </w:t>
      </w:r>
      <w:proofErr w:type="spellStart"/>
      <w:r w:rsidRPr="000C0487">
        <w:rPr>
          <w:color w:val="000000"/>
          <w:sz w:val="28"/>
          <w:szCs w:val="28"/>
        </w:rPr>
        <w:t>Чишти</w:t>
      </w:r>
      <w:proofErr w:type="spellEnd"/>
      <w:r w:rsidRPr="000C0487">
        <w:rPr>
          <w:color w:val="000000"/>
          <w:sz w:val="28"/>
          <w:szCs w:val="28"/>
        </w:rPr>
        <w:t xml:space="preserve">, С. </w:t>
      </w:r>
      <w:proofErr w:type="spellStart"/>
      <w:r w:rsidRPr="000C0487">
        <w:rPr>
          <w:color w:val="000000"/>
          <w:sz w:val="28"/>
          <w:szCs w:val="28"/>
        </w:rPr>
        <w:t>Финтех</w:t>
      </w:r>
      <w:proofErr w:type="spellEnd"/>
      <w:r w:rsidRPr="000C0487">
        <w:rPr>
          <w:color w:val="000000"/>
          <w:sz w:val="28"/>
          <w:szCs w:val="28"/>
        </w:rPr>
        <w:t>. Путе</w:t>
      </w:r>
      <w:r>
        <w:rPr>
          <w:color w:val="000000"/>
          <w:sz w:val="28"/>
          <w:szCs w:val="28"/>
        </w:rPr>
        <w:t>водитель по новейшим финансовым</w:t>
      </w:r>
      <w:r w:rsidRPr="000C0487">
        <w:rPr>
          <w:color w:val="000000"/>
          <w:sz w:val="28"/>
          <w:szCs w:val="28"/>
        </w:rPr>
        <w:t xml:space="preserve"> технологиям: пер. с англ. / С. </w:t>
      </w:r>
      <w:proofErr w:type="spellStart"/>
      <w:r w:rsidRPr="000C0487">
        <w:rPr>
          <w:color w:val="000000"/>
          <w:sz w:val="28"/>
          <w:szCs w:val="28"/>
        </w:rPr>
        <w:t>Чишти</w:t>
      </w:r>
      <w:proofErr w:type="spellEnd"/>
      <w:r w:rsidRPr="000C0487">
        <w:rPr>
          <w:color w:val="000000"/>
          <w:sz w:val="28"/>
          <w:szCs w:val="28"/>
        </w:rPr>
        <w:t xml:space="preserve">, Я. </w:t>
      </w:r>
      <w:proofErr w:type="spellStart"/>
      <w:r w:rsidRPr="000C0487">
        <w:rPr>
          <w:color w:val="000000"/>
          <w:sz w:val="28"/>
          <w:szCs w:val="28"/>
        </w:rPr>
        <w:t>Барберис</w:t>
      </w:r>
      <w:proofErr w:type="spellEnd"/>
      <w:r w:rsidRPr="000C0487">
        <w:rPr>
          <w:color w:val="000000"/>
          <w:sz w:val="28"/>
          <w:szCs w:val="28"/>
        </w:rPr>
        <w:t xml:space="preserve">.  - Москва: Альпина </w:t>
      </w:r>
      <w:proofErr w:type="spellStart"/>
      <w:r w:rsidRPr="000C0487">
        <w:rPr>
          <w:color w:val="000000"/>
          <w:sz w:val="28"/>
          <w:szCs w:val="28"/>
        </w:rPr>
        <w:t>П</w:t>
      </w:r>
      <w:r>
        <w:rPr>
          <w:color w:val="000000"/>
          <w:sz w:val="28"/>
          <w:szCs w:val="28"/>
        </w:rPr>
        <w:t>аблишер</w:t>
      </w:r>
      <w:proofErr w:type="spellEnd"/>
      <w:r>
        <w:rPr>
          <w:color w:val="000000"/>
          <w:sz w:val="28"/>
          <w:szCs w:val="28"/>
        </w:rPr>
        <w:t>, 2017. - 343 с. - Текст</w:t>
      </w:r>
      <w:r w:rsidRPr="000C0487">
        <w:rPr>
          <w:color w:val="000000"/>
          <w:sz w:val="28"/>
          <w:szCs w:val="28"/>
        </w:rPr>
        <w:t xml:space="preserve">: непосредственный. - То же. -  ЭБС </w:t>
      </w:r>
      <w:proofErr w:type="spellStart"/>
      <w:r w:rsidRPr="000C0487">
        <w:rPr>
          <w:color w:val="000000"/>
          <w:sz w:val="28"/>
          <w:szCs w:val="28"/>
        </w:rPr>
        <w:t>AlpinaDigital</w:t>
      </w:r>
      <w:proofErr w:type="spellEnd"/>
      <w:r w:rsidRPr="000C0487">
        <w:rPr>
          <w:color w:val="000000"/>
          <w:sz w:val="28"/>
          <w:szCs w:val="28"/>
        </w:rPr>
        <w:t xml:space="preserve">. - URL: https://finunivers.alpinadigital.ru/book/11534 (дата обращения: 05.04.2024). — </w:t>
      </w:r>
      <w:proofErr w:type="gramStart"/>
      <w:r w:rsidRPr="000C0487">
        <w:rPr>
          <w:color w:val="000000"/>
          <w:sz w:val="28"/>
          <w:szCs w:val="28"/>
        </w:rPr>
        <w:t>Текст :</w:t>
      </w:r>
      <w:proofErr w:type="gramEnd"/>
      <w:r w:rsidRPr="000C0487">
        <w:rPr>
          <w:color w:val="000000"/>
          <w:sz w:val="28"/>
          <w:szCs w:val="28"/>
        </w:rPr>
        <w:t xml:space="preserve"> электронный.</w:t>
      </w:r>
    </w:p>
    <w:p w14:paraId="0CDB6043" w14:textId="77777777" w:rsidR="00F5500D" w:rsidRPr="00CC0417" w:rsidRDefault="00F5500D" w:rsidP="00F5500D"/>
    <w:p w14:paraId="57089AD1" w14:textId="77777777" w:rsidR="00F5500D" w:rsidRDefault="00F5500D" w:rsidP="00F5500D">
      <w:pPr>
        <w:pStyle w:val="1"/>
        <w:numPr>
          <w:ilvl w:val="0"/>
          <w:numId w:val="8"/>
        </w:numPr>
        <w:spacing w:line="276" w:lineRule="auto"/>
        <w:jc w:val="both"/>
      </w:pPr>
      <w:r>
        <w:t>Перечень ресурсов информационно-телекоммуникационной сети «Интернет», необходимых для освоения дисциплины</w:t>
      </w:r>
    </w:p>
    <w:p w14:paraId="002831C6" w14:textId="77777777" w:rsidR="00F5500D" w:rsidRPr="00F5500D" w:rsidRDefault="00F5500D" w:rsidP="00F5500D">
      <w:pPr>
        <w:rPr>
          <w:sz w:val="28"/>
          <w:szCs w:val="28"/>
        </w:rPr>
      </w:pPr>
      <w:r w:rsidRPr="00F5500D">
        <w:rPr>
          <w:sz w:val="28"/>
          <w:szCs w:val="28"/>
        </w:rPr>
        <w:t>1.</w:t>
      </w:r>
      <w:r w:rsidRPr="00F5500D">
        <w:rPr>
          <w:sz w:val="28"/>
          <w:szCs w:val="28"/>
        </w:rPr>
        <w:tab/>
        <w:t>Электронные ресурсы БИК:</w:t>
      </w:r>
    </w:p>
    <w:p w14:paraId="210A3759" w14:textId="77777777" w:rsidR="00F5500D" w:rsidRPr="00F5500D" w:rsidRDefault="00F5500D" w:rsidP="00F5500D">
      <w:pPr>
        <w:rPr>
          <w:sz w:val="28"/>
          <w:szCs w:val="28"/>
        </w:rPr>
      </w:pPr>
      <w:r w:rsidRPr="00F5500D">
        <w:rPr>
          <w:sz w:val="28"/>
          <w:szCs w:val="28"/>
        </w:rPr>
        <w:t>•</w:t>
      </w:r>
      <w:r w:rsidRPr="00F5500D">
        <w:rPr>
          <w:sz w:val="28"/>
          <w:szCs w:val="28"/>
        </w:rPr>
        <w:tab/>
        <w:t>Электронная библиотека Финансового университета (ЭБ) http://elib.fa.ru/</w:t>
      </w:r>
    </w:p>
    <w:p w14:paraId="1FFA1093" w14:textId="77777777" w:rsidR="00F5500D" w:rsidRPr="00F5500D" w:rsidRDefault="00F5500D" w:rsidP="00F5500D">
      <w:pPr>
        <w:rPr>
          <w:sz w:val="28"/>
          <w:szCs w:val="28"/>
        </w:rPr>
      </w:pPr>
      <w:r w:rsidRPr="00F5500D">
        <w:rPr>
          <w:sz w:val="28"/>
          <w:szCs w:val="28"/>
        </w:rPr>
        <w:t>•</w:t>
      </w:r>
      <w:r w:rsidRPr="00F5500D">
        <w:rPr>
          <w:sz w:val="28"/>
          <w:szCs w:val="28"/>
        </w:rPr>
        <w:tab/>
        <w:t>Электронно-библиотечная система BOOK.RU http://www.book.ru</w:t>
      </w:r>
    </w:p>
    <w:p w14:paraId="575AA4F4" w14:textId="77777777" w:rsidR="00F5500D" w:rsidRPr="00F5500D" w:rsidRDefault="00F5500D" w:rsidP="00F5500D">
      <w:pPr>
        <w:rPr>
          <w:sz w:val="28"/>
          <w:szCs w:val="28"/>
        </w:rPr>
      </w:pPr>
      <w:r w:rsidRPr="00F5500D">
        <w:rPr>
          <w:sz w:val="28"/>
          <w:szCs w:val="28"/>
        </w:rPr>
        <w:t>•</w:t>
      </w:r>
      <w:r w:rsidRPr="00F5500D">
        <w:rPr>
          <w:sz w:val="28"/>
          <w:szCs w:val="28"/>
        </w:rPr>
        <w:tab/>
        <w:t>Электронно-библиотечная система «Университетская библиотека ОНЛАЙН» http://biblioclub.ru/</w:t>
      </w:r>
    </w:p>
    <w:p w14:paraId="4B76FE68" w14:textId="77777777" w:rsidR="00F5500D" w:rsidRPr="00F5500D" w:rsidRDefault="00F5500D" w:rsidP="00F5500D">
      <w:pPr>
        <w:rPr>
          <w:sz w:val="28"/>
          <w:szCs w:val="28"/>
        </w:rPr>
      </w:pPr>
      <w:r w:rsidRPr="00F5500D">
        <w:rPr>
          <w:sz w:val="28"/>
          <w:szCs w:val="28"/>
        </w:rPr>
        <w:t>•</w:t>
      </w:r>
      <w:r w:rsidRPr="00F5500D">
        <w:rPr>
          <w:sz w:val="28"/>
          <w:szCs w:val="28"/>
        </w:rPr>
        <w:tab/>
        <w:t xml:space="preserve">Электронно-библиотечная система </w:t>
      </w:r>
      <w:proofErr w:type="spellStart"/>
      <w:r w:rsidRPr="00F5500D">
        <w:rPr>
          <w:sz w:val="28"/>
          <w:szCs w:val="28"/>
        </w:rPr>
        <w:t>Znanium</w:t>
      </w:r>
      <w:proofErr w:type="spellEnd"/>
      <w:r w:rsidRPr="00F5500D">
        <w:rPr>
          <w:sz w:val="28"/>
          <w:szCs w:val="28"/>
        </w:rPr>
        <w:t xml:space="preserve"> http://www.znanium.ru/</w:t>
      </w:r>
    </w:p>
    <w:p w14:paraId="2F0AA67C" w14:textId="77777777" w:rsidR="00F5500D" w:rsidRPr="00F5500D" w:rsidRDefault="00F5500D" w:rsidP="00F5500D">
      <w:pPr>
        <w:rPr>
          <w:sz w:val="28"/>
          <w:szCs w:val="28"/>
        </w:rPr>
      </w:pPr>
      <w:r w:rsidRPr="00F5500D">
        <w:rPr>
          <w:sz w:val="28"/>
          <w:szCs w:val="28"/>
        </w:rPr>
        <w:t>•</w:t>
      </w:r>
      <w:r w:rsidRPr="00F5500D">
        <w:rPr>
          <w:sz w:val="28"/>
          <w:szCs w:val="28"/>
        </w:rPr>
        <w:tab/>
        <w:t>Электронно-библиотечная система издательства «ЮРАЙТ» https://urait.ru/</w:t>
      </w:r>
    </w:p>
    <w:p w14:paraId="46A1C08F" w14:textId="77777777" w:rsidR="00F5500D" w:rsidRPr="00F5500D" w:rsidRDefault="00F5500D" w:rsidP="00F5500D">
      <w:pPr>
        <w:rPr>
          <w:sz w:val="28"/>
          <w:szCs w:val="28"/>
        </w:rPr>
      </w:pPr>
      <w:r w:rsidRPr="00F5500D">
        <w:rPr>
          <w:sz w:val="28"/>
          <w:szCs w:val="28"/>
        </w:rPr>
        <w:t>•</w:t>
      </w:r>
      <w:r w:rsidRPr="00F5500D">
        <w:rPr>
          <w:sz w:val="28"/>
          <w:szCs w:val="28"/>
        </w:rPr>
        <w:tab/>
        <w:t>Электронно-библиотечная система издательства Проспект http://ebs.prospekt.org/books</w:t>
      </w:r>
    </w:p>
    <w:p w14:paraId="4664FBCD" w14:textId="77777777" w:rsidR="00F5500D" w:rsidRPr="00F5500D" w:rsidRDefault="00F5500D" w:rsidP="00F5500D">
      <w:pPr>
        <w:rPr>
          <w:sz w:val="28"/>
          <w:szCs w:val="28"/>
        </w:rPr>
      </w:pPr>
      <w:r w:rsidRPr="00F5500D">
        <w:rPr>
          <w:sz w:val="28"/>
          <w:szCs w:val="28"/>
        </w:rPr>
        <w:t>•</w:t>
      </w:r>
      <w:r w:rsidRPr="00F5500D">
        <w:rPr>
          <w:sz w:val="28"/>
          <w:szCs w:val="28"/>
        </w:rPr>
        <w:tab/>
        <w:t>Электронно-библиотечная система издательства Лань https://e.lanbook.com/</w:t>
      </w:r>
    </w:p>
    <w:p w14:paraId="2B1CB6C0" w14:textId="77777777" w:rsidR="00F5500D" w:rsidRPr="00F5500D" w:rsidRDefault="00F5500D" w:rsidP="00F5500D">
      <w:pPr>
        <w:rPr>
          <w:sz w:val="28"/>
          <w:szCs w:val="28"/>
        </w:rPr>
      </w:pPr>
      <w:r w:rsidRPr="00F5500D">
        <w:rPr>
          <w:sz w:val="28"/>
          <w:szCs w:val="28"/>
        </w:rPr>
        <w:t>•</w:t>
      </w:r>
      <w:r w:rsidRPr="00F5500D">
        <w:rPr>
          <w:sz w:val="28"/>
          <w:szCs w:val="28"/>
        </w:rPr>
        <w:tab/>
        <w:t xml:space="preserve">Деловая онлайн-библиотека </w:t>
      </w:r>
      <w:proofErr w:type="spellStart"/>
      <w:r w:rsidRPr="00F5500D">
        <w:rPr>
          <w:sz w:val="28"/>
          <w:szCs w:val="28"/>
        </w:rPr>
        <w:t>Alpina</w:t>
      </w:r>
      <w:proofErr w:type="spellEnd"/>
      <w:r w:rsidRPr="00F5500D">
        <w:rPr>
          <w:sz w:val="28"/>
          <w:szCs w:val="28"/>
        </w:rPr>
        <w:t xml:space="preserve"> </w:t>
      </w:r>
      <w:proofErr w:type="spellStart"/>
      <w:r w:rsidRPr="00F5500D">
        <w:rPr>
          <w:sz w:val="28"/>
          <w:szCs w:val="28"/>
        </w:rPr>
        <w:t>Digital</w:t>
      </w:r>
      <w:proofErr w:type="spellEnd"/>
      <w:r w:rsidRPr="00F5500D">
        <w:rPr>
          <w:sz w:val="28"/>
          <w:szCs w:val="28"/>
        </w:rPr>
        <w:t xml:space="preserve"> http://lib.alpinadigital.ru/</w:t>
      </w:r>
    </w:p>
    <w:p w14:paraId="079B9DF9" w14:textId="77777777" w:rsidR="00F5500D" w:rsidRPr="00F5500D" w:rsidRDefault="00F5500D" w:rsidP="00F5500D">
      <w:pPr>
        <w:rPr>
          <w:sz w:val="28"/>
          <w:szCs w:val="28"/>
        </w:rPr>
      </w:pPr>
      <w:r w:rsidRPr="00F5500D">
        <w:rPr>
          <w:sz w:val="28"/>
          <w:szCs w:val="28"/>
        </w:rPr>
        <w:t>•</w:t>
      </w:r>
      <w:r w:rsidRPr="00F5500D">
        <w:rPr>
          <w:sz w:val="28"/>
          <w:szCs w:val="28"/>
        </w:rPr>
        <w:tab/>
        <w:t>Электронная библиотека Издательского дома «Гребенников» https://grebennikon.ru/</w:t>
      </w:r>
    </w:p>
    <w:p w14:paraId="7808121A" w14:textId="77777777" w:rsidR="00F5500D" w:rsidRPr="00F5500D" w:rsidRDefault="00F5500D" w:rsidP="00F5500D">
      <w:pPr>
        <w:rPr>
          <w:sz w:val="28"/>
          <w:szCs w:val="28"/>
        </w:rPr>
      </w:pPr>
      <w:r w:rsidRPr="00F5500D">
        <w:rPr>
          <w:sz w:val="28"/>
          <w:szCs w:val="28"/>
        </w:rPr>
        <w:t>•</w:t>
      </w:r>
      <w:r w:rsidRPr="00F5500D">
        <w:rPr>
          <w:sz w:val="28"/>
          <w:szCs w:val="28"/>
        </w:rPr>
        <w:tab/>
        <w:t xml:space="preserve">Научная электронная библиотека eLibrary.ru http://elibrary.ru  </w:t>
      </w:r>
    </w:p>
    <w:p w14:paraId="68AB5592" w14:textId="77777777" w:rsidR="00F5500D" w:rsidRPr="00F5500D" w:rsidRDefault="00F5500D" w:rsidP="00F5500D">
      <w:pPr>
        <w:rPr>
          <w:sz w:val="28"/>
          <w:szCs w:val="28"/>
        </w:rPr>
      </w:pPr>
      <w:r w:rsidRPr="00F5500D">
        <w:rPr>
          <w:sz w:val="28"/>
          <w:szCs w:val="28"/>
        </w:rPr>
        <w:t>•</w:t>
      </w:r>
      <w:r w:rsidRPr="00F5500D">
        <w:rPr>
          <w:sz w:val="28"/>
          <w:szCs w:val="28"/>
        </w:rPr>
        <w:tab/>
        <w:t>Национальная электронная библиотека http://нэб.рф/</w:t>
      </w:r>
    </w:p>
    <w:p w14:paraId="0FFEB20F" w14:textId="77777777" w:rsidR="00F5500D" w:rsidRPr="00F5500D" w:rsidRDefault="00F5500D" w:rsidP="00F5500D">
      <w:pPr>
        <w:rPr>
          <w:sz w:val="28"/>
          <w:szCs w:val="28"/>
        </w:rPr>
      </w:pPr>
      <w:r w:rsidRPr="00F5500D">
        <w:rPr>
          <w:sz w:val="28"/>
          <w:szCs w:val="28"/>
        </w:rPr>
        <w:t>•</w:t>
      </w:r>
      <w:r w:rsidRPr="00F5500D">
        <w:rPr>
          <w:sz w:val="28"/>
          <w:szCs w:val="28"/>
        </w:rPr>
        <w:tab/>
        <w:t>Информационная система «Континент-WWW» http://continent-online.com/</w:t>
      </w:r>
    </w:p>
    <w:p w14:paraId="3901B221" w14:textId="77777777" w:rsidR="00F5500D" w:rsidRPr="00F5500D" w:rsidRDefault="00F5500D" w:rsidP="00F5500D">
      <w:pPr>
        <w:rPr>
          <w:sz w:val="28"/>
          <w:szCs w:val="28"/>
        </w:rPr>
      </w:pPr>
      <w:r w:rsidRPr="00F5500D">
        <w:rPr>
          <w:sz w:val="28"/>
          <w:szCs w:val="28"/>
        </w:rPr>
        <w:t>•</w:t>
      </w:r>
      <w:r w:rsidRPr="00F5500D">
        <w:rPr>
          <w:sz w:val="28"/>
          <w:szCs w:val="28"/>
        </w:rPr>
        <w:tab/>
        <w:t>Справочная правовая система «Консультант Плюс»</w:t>
      </w:r>
    </w:p>
    <w:p w14:paraId="111B7D2C" w14:textId="77777777" w:rsidR="00F5500D" w:rsidRPr="00F5500D" w:rsidRDefault="00F5500D" w:rsidP="00F5500D">
      <w:pPr>
        <w:rPr>
          <w:sz w:val="28"/>
          <w:szCs w:val="28"/>
        </w:rPr>
      </w:pPr>
      <w:r w:rsidRPr="00F5500D">
        <w:rPr>
          <w:sz w:val="28"/>
          <w:szCs w:val="28"/>
        </w:rPr>
        <w:t>•</w:t>
      </w:r>
      <w:r w:rsidRPr="00F5500D">
        <w:rPr>
          <w:sz w:val="28"/>
          <w:szCs w:val="28"/>
        </w:rPr>
        <w:tab/>
        <w:t>Справочная правовая система «ГАРАНТ»</w:t>
      </w:r>
    </w:p>
    <w:p w14:paraId="669DCB03" w14:textId="77777777" w:rsidR="00F5500D" w:rsidRPr="00F5500D" w:rsidRDefault="00F5500D" w:rsidP="00F5500D">
      <w:pPr>
        <w:rPr>
          <w:sz w:val="28"/>
          <w:szCs w:val="28"/>
        </w:rPr>
      </w:pPr>
      <w:r w:rsidRPr="00F5500D">
        <w:rPr>
          <w:sz w:val="28"/>
          <w:szCs w:val="28"/>
        </w:rPr>
        <w:t>•</w:t>
      </w:r>
      <w:r w:rsidRPr="00F5500D">
        <w:rPr>
          <w:sz w:val="28"/>
          <w:szCs w:val="28"/>
        </w:rPr>
        <w:tab/>
        <w:t xml:space="preserve">Библиотека онлайн Лекций по Бизнесу и Маркетингу издательства </w:t>
      </w:r>
      <w:proofErr w:type="spellStart"/>
      <w:r w:rsidRPr="00F5500D">
        <w:rPr>
          <w:sz w:val="28"/>
          <w:szCs w:val="28"/>
        </w:rPr>
        <w:t>Неnrу</w:t>
      </w:r>
      <w:proofErr w:type="spellEnd"/>
      <w:r w:rsidRPr="00F5500D">
        <w:rPr>
          <w:sz w:val="28"/>
          <w:szCs w:val="28"/>
        </w:rPr>
        <w:t xml:space="preserve"> </w:t>
      </w:r>
      <w:proofErr w:type="spellStart"/>
      <w:r w:rsidRPr="00F5500D">
        <w:rPr>
          <w:sz w:val="28"/>
          <w:szCs w:val="28"/>
        </w:rPr>
        <w:t>Stewart</w:t>
      </w:r>
      <w:proofErr w:type="spellEnd"/>
      <w:r w:rsidRPr="00F5500D">
        <w:rPr>
          <w:sz w:val="28"/>
          <w:szCs w:val="28"/>
        </w:rPr>
        <w:t xml:space="preserve"> </w:t>
      </w:r>
      <w:proofErr w:type="spellStart"/>
      <w:r w:rsidRPr="00F5500D">
        <w:rPr>
          <w:sz w:val="28"/>
          <w:szCs w:val="28"/>
        </w:rPr>
        <w:t>Talks</w:t>
      </w:r>
      <w:proofErr w:type="spellEnd"/>
      <w:r w:rsidRPr="00F5500D">
        <w:rPr>
          <w:sz w:val="28"/>
          <w:szCs w:val="28"/>
        </w:rPr>
        <w:t xml:space="preserve"> https://hstalks.com/business/</w:t>
      </w:r>
    </w:p>
    <w:p w14:paraId="4E821D9D" w14:textId="77777777" w:rsidR="00F5500D" w:rsidRPr="00F5500D" w:rsidRDefault="00F5500D" w:rsidP="00F5500D">
      <w:pPr>
        <w:rPr>
          <w:sz w:val="28"/>
          <w:szCs w:val="28"/>
          <w:lang w:val="en-US"/>
        </w:rPr>
      </w:pPr>
      <w:r w:rsidRPr="00F5500D">
        <w:rPr>
          <w:sz w:val="28"/>
          <w:szCs w:val="28"/>
          <w:lang w:val="en-US"/>
        </w:rPr>
        <w:t>•</w:t>
      </w:r>
      <w:r w:rsidRPr="00F5500D">
        <w:rPr>
          <w:sz w:val="28"/>
          <w:szCs w:val="28"/>
          <w:lang w:val="en-US"/>
        </w:rPr>
        <w:tab/>
        <w:t xml:space="preserve">Henry Stewart Talks: Journals in </w:t>
      </w:r>
      <w:proofErr w:type="gramStart"/>
      <w:r w:rsidRPr="00F5500D">
        <w:rPr>
          <w:sz w:val="28"/>
          <w:szCs w:val="28"/>
          <w:lang w:val="en-US"/>
        </w:rPr>
        <w:t>The</w:t>
      </w:r>
      <w:proofErr w:type="gramEnd"/>
      <w:r w:rsidRPr="00F5500D">
        <w:rPr>
          <w:sz w:val="28"/>
          <w:szCs w:val="28"/>
          <w:lang w:val="en-US"/>
        </w:rPr>
        <w:t xml:space="preserve"> Business &amp; Management Collection https://hstalks.com/business/journals/</w:t>
      </w:r>
    </w:p>
    <w:p w14:paraId="70B6DC9C" w14:textId="77777777" w:rsidR="00F5500D" w:rsidRPr="00F5500D" w:rsidRDefault="00F5500D" w:rsidP="00F5500D">
      <w:pPr>
        <w:rPr>
          <w:sz w:val="28"/>
          <w:szCs w:val="28"/>
          <w:lang w:val="en-US"/>
        </w:rPr>
      </w:pPr>
      <w:r w:rsidRPr="00F5500D">
        <w:rPr>
          <w:sz w:val="28"/>
          <w:szCs w:val="28"/>
          <w:lang w:val="en-US"/>
        </w:rPr>
        <w:t>•</w:t>
      </w:r>
      <w:r w:rsidRPr="00F5500D">
        <w:rPr>
          <w:sz w:val="28"/>
          <w:szCs w:val="28"/>
          <w:lang w:val="en-US"/>
        </w:rPr>
        <w:tab/>
        <w:t>CNKI. Academic Reference https://ar.oversea.cnki.net/</w:t>
      </w:r>
    </w:p>
    <w:p w14:paraId="323A3EF0" w14:textId="77777777" w:rsidR="00F5500D" w:rsidRPr="00F5500D" w:rsidRDefault="00F5500D" w:rsidP="00F5500D">
      <w:pPr>
        <w:rPr>
          <w:sz w:val="28"/>
          <w:szCs w:val="28"/>
          <w:lang w:val="en-US"/>
        </w:rPr>
      </w:pPr>
      <w:r w:rsidRPr="00F5500D">
        <w:rPr>
          <w:sz w:val="28"/>
          <w:szCs w:val="28"/>
          <w:lang w:val="en-US"/>
        </w:rPr>
        <w:lastRenderedPageBreak/>
        <w:t>•</w:t>
      </w:r>
      <w:r w:rsidRPr="00F5500D">
        <w:rPr>
          <w:sz w:val="28"/>
          <w:szCs w:val="28"/>
          <w:lang w:val="en-US"/>
        </w:rPr>
        <w:tab/>
        <w:t>CNKI. China Academic Journals Full-text Database https://oversea.cnki.net/kns?dbcode=CFLQ</w:t>
      </w:r>
    </w:p>
    <w:p w14:paraId="7F8D572C" w14:textId="77777777" w:rsidR="00F5500D" w:rsidRPr="00F5500D" w:rsidRDefault="00F5500D" w:rsidP="00F5500D">
      <w:pPr>
        <w:rPr>
          <w:sz w:val="28"/>
          <w:szCs w:val="28"/>
          <w:lang w:val="en-US"/>
        </w:rPr>
      </w:pPr>
      <w:r w:rsidRPr="00F5500D">
        <w:rPr>
          <w:sz w:val="28"/>
          <w:szCs w:val="28"/>
          <w:lang w:val="en-US"/>
        </w:rPr>
        <w:t>•</w:t>
      </w:r>
      <w:r w:rsidRPr="00F5500D">
        <w:rPr>
          <w:sz w:val="28"/>
          <w:szCs w:val="28"/>
          <w:lang w:val="en-US"/>
        </w:rPr>
        <w:tab/>
        <w:t>JSTOR Arts &amp; Sciences I Collection http://jstor.org</w:t>
      </w:r>
    </w:p>
    <w:p w14:paraId="6C5638F4" w14:textId="77777777" w:rsidR="00F5500D" w:rsidRPr="00F5500D" w:rsidRDefault="00F5500D" w:rsidP="00F5500D">
      <w:pPr>
        <w:rPr>
          <w:sz w:val="28"/>
          <w:szCs w:val="28"/>
        </w:rPr>
      </w:pPr>
      <w:r w:rsidRPr="00F5500D">
        <w:rPr>
          <w:sz w:val="28"/>
          <w:szCs w:val="28"/>
        </w:rPr>
        <w:t>•</w:t>
      </w:r>
      <w:r w:rsidRPr="00F5500D">
        <w:rPr>
          <w:sz w:val="28"/>
          <w:szCs w:val="28"/>
        </w:rPr>
        <w:tab/>
        <w:t xml:space="preserve">Электронные продукты издательства </w:t>
      </w:r>
      <w:proofErr w:type="spellStart"/>
      <w:r w:rsidRPr="00F5500D">
        <w:rPr>
          <w:sz w:val="28"/>
          <w:szCs w:val="28"/>
        </w:rPr>
        <w:t>Elsevier</w:t>
      </w:r>
      <w:proofErr w:type="spellEnd"/>
      <w:r w:rsidRPr="00F5500D">
        <w:rPr>
          <w:sz w:val="28"/>
          <w:szCs w:val="28"/>
        </w:rPr>
        <w:t xml:space="preserve"> http://www.sciencedirect.com</w:t>
      </w:r>
    </w:p>
    <w:p w14:paraId="42D3E027" w14:textId="77777777" w:rsidR="00F5500D" w:rsidRPr="00F5500D" w:rsidRDefault="00F5500D" w:rsidP="00F5500D">
      <w:pPr>
        <w:rPr>
          <w:sz w:val="28"/>
          <w:szCs w:val="28"/>
          <w:lang w:val="en-US"/>
        </w:rPr>
      </w:pPr>
      <w:r w:rsidRPr="00F5500D">
        <w:rPr>
          <w:sz w:val="28"/>
          <w:szCs w:val="28"/>
          <w:lang w:val="en-US"/>
        </w:rPr>
        <w:t>•</w:t>
      </w:r>
      <w:r w:rsidRPr="00F5500D">
        <w:rPr>
          <w:sz w:val="28"/>
          <w:szCs w:val="28"/>
          <w:lang w:val="en-US"/>
        </w:rPr>
        <w:tab/>
        <w:t xml:space="preserve">Emerald: Management </w:t>
      </w:r>
      <w:proofErr w:type="spellStart"/>
      <w:r w:rsidRPr="00F5500D">
        <w:rPr>
          <w:sz w:val="28"/>
          <w:szCs w:val="28"/>
          <w:lang w:val="en-US"/>
        </w:rPr>
        <w:t>eJournal</w:t>
      </w:r>
      <w:proofErr w:type="spellEnd"/>
      <w:r w:rsidRPr="00F5500D">
        <w:rPr>
          <w:sz w:val="28"/>
          <w:szCs w:val="28"/>
          <w:lang w:val="en-US"/>
        </w:rPr>
        <w:t xml:space="preserve"> Portfolio https://www.emerald.com/insight/</w:t>
      </w:r>
    </w:p>
    <w:p w14:paraId="554B0737" w14:textId="77777777" w:rsidR="00F5500D" w:rsidRPr="00F5500D" w:rsidRDefault="00F5500D" w:rsidP="00F5500D">
      <w:pPr>
        <w:rPr>
          <w:sz w:val="28"/>
          <w:szCs w:val="28"/>
        </w:rPr>
      </w:pPr>
      <w:r w:rsidRPr="00F5500D">
        <w:rPr>
          <w:sz w:val="28"/>
          <w:szCs w:val="28"/>
        </w:rPr>
        <w:t>•</w:t>
      </w:r>
      <w:r w:rsidRPr="00F5500D">
        <w:rPr>
          <w:sz w:val="28"/>
          <w:szCs w:val="28"/>
        </w:rPr>
        <w:tab/>
        <w:t xml:space="preserve">Коллекция научных журналов </w:t>
      </w:r>
      <w:proofErr w:type="spellStart"/>
      <w:r w:rsidRPr="00F5500D">
        <w:rPr>
          <w:sz w:val="28"/>
          <w:szCs w:val="28"/>
        </w:rPr>
        <w:t>Oxford</w:t>
      </w:r>
      <w:proofErr w:type="spellEnd"/>
      <w:r w:rsidRPr="00F5500D">
        <w:rPr>
          <w:sz w:val="28"/>
          <w:szCs w:val="28"/>
        </w:rPr>
        <w:t xml:space="preserve"> </w:t>
      </w:r>
      <w:proofErr w:type="spellStart"/>
      <w:r w:rsidRPr="00F5500D">
        <w:rPr>
          <w:sz w:val="28"/>
          <w:szCs w:val="28"/>
        </w:rPr>
        <w:t>University</w:t>
      </w:r>
      <w:proofErr w:type="spellEnd"/>
      <w:r w:rsidRPr="00F5500D">
        <w:rPr>
          <w:sz w:val="28"/>
          <w:szCs w:val="28"/>
        </w:rPr>
        <w:t xml:space="preserve"> </w:t>
      </w:r>
      <w:proofErr w:type="spellStart"/>
      <w:r w:rsidRPr="00F5500D">
        <w:rPr>
          <w:sz w:val="28"/>
          <w:szCs w:val="28"/>
        </w:rPr>
        <w:t>Press</w:t>
      </w:r>
      <w:proofErr w:type="spellEnd"/>
      <w:r w:rsidRPr="00F5500D">
        <w:rPr>
          <w:sz w:val="28"/>
          <w:szCs w:val="28"/>
        </w:rPr>
        <w:t xml:space="preserve"> https://academic.oup.com/journals/</w:t>
      </w:r>
    </w:p>
    <w:p w14:paraId="3A60BB06" w14:textId="77777777" w:rsidR="00F5500D" w:rsidRPr="00F5500D" w:rsidRDefault="00F5500D" w:rsidP="00F5500D">
      <w:pPr>
        <w:rPr>
          <w:sz w:val="28"/>
          <w:szCs w:val="28"/>
        </w:rPr>
      </w:pPr>
      <w:r w:rsidRPr="00F5500D">
        <w:rPr>
          <w:sz w:val="28"/>
          <w:szCs w:val="28"/>
        </w:rPr>
        <w:t>•</w:t>
      </w:r>
      <w:r w:rsidRPr="00F5500D">
        <w:rPr>
          <w:sz w:val="28"/>
          <w:szCs w:val="28"/>
        </w:rPr>
        <w:tab/>
        <w:t xml:space="preserve">Электронные коллекции книг и журналов издательства </w:t>
      </w:r>
      <w:proofErr w:type="spellStart"/>
      <w:r w:rsidRPr="00F5500D">
        <w:rPr>
          <w:sz w:val="28"/>
          <w:szCs w:val="28"/>
        </w:rPr>
        <w:t>Springer</w:t>
      </w:r>
      <w:proofErr w:type="spellEnd"/>
      <w:r w:rsidRPr="00F5500D">
        <w:rPr>
          <w:sz w:val="28"/>
          <w:szCs w:val="28"/>
        </w:rPr>
        <w:t>: http://link.springer.com/</w:t>
      </w:r>
    </w:p>
    <w:p w14:paraId="2BF39A31" w14:textId="77777777" w:rsidR="00F5500D" w:rsidRPr="00F5500D" w:rsidRDefault="00F5500D" w:rsidP="00F5500D">
      <w:pPr>
        <w:rPr>
          <w:sz w:val="28"/>
          <w:szCs w:val="28"/>
          <w:lang w:val="en-US"/>
        </w:rPr>
      </w:pPr>
      <w:r w:rsidRPr="00F5500D">
        <w:rPr>
          <w:sz w:val="28"/>
          <w:szCs w:val="28"/>
          <w:lang w:val="en-US"/>
        </w:rPr>
        <w:t>•</w:t>
      </w:r>
      <w:r w:rsidRPr="00F5500D">
        <w:rPr>
          <w:sz w:val="28"/>
          <w:szCs w:val="28"/>
          <w:lang w:val="en-US"/>
        </w:rPr>
        <w:tab/>
      </w:r>
      <w:r w:rsidRPr="00F5500D">
        <w:rPr>
          <w:sz w:val="28"/>
          <w:szCs w:val="28"/>
        </w:rPr>
        <w:t>Платформа</w:t>
      </w:r>
      <w:r w:rsidRPr="00F5500D">
        <w:rPr>
          <w:sz w:val="28"/>
          <w:szCs w:val="28"/>
          <w:lang w:val="en-US"/>
        </w:rPr>
        <w:t xml:space="preserve"> STATISTA https://www.statista.com/</w:t>
      </w:r>
    </w:p>
    <w:p w14:paraId="3B6F0871" w14:textId="77777777" w:rsidR="00F5500D" w:rsidRPr="00F5500D" w:rsidRDefault="00F5500D" w:rsidP="00F5500D">
      <w:pPr>
        <w:rPr>
          <w:sz w:val="28"/>
          <w:szCs w:val="28"/>
        </w:rPr>
      </w:pPr>
      <w:r w:rsidRPr="00F5500D">
        <w:rPr>
          <w:sz w:val="28"/>
          <w:szCs w:val="28"/>
        </w:rPr>
        <w:t>•</w:t>
      </w:r>
      <w:r w:rsidRPr="00F5500D">
        <w:rPr>
          <w:sz w:val="28"/>
          <w:szCs w:val="28"/>
        </w:rPr>
        <w:tab/>
        <w:t xml:space="preserve">Патентная база данных </w:t>
      </w:r>
      <w:proofErr w:type="spellStart"/>
      <w:r w:rsidRPr="00F5500D">
        <w:rPr>
          <w:sz w:val="28"/>
          <w:szCs w:val="28"/>
        </w:rPr>
        <w:t>Questel</w:t>
      </w:r>
      <w:proofErr w:type="spellEnd"/>
      <w:r w:rsidRPr="00F5500D">
        <w:rPr>
          <w:sz w:val="28"/>
          <w:szCs w:val="28"/>
        </w:rPr>
        <w:t xml:space="preserve"> </w:t>
      </w:r>
      <w:proofErr w:type="spellStart"/>
      <w:r w:rsidRPr="00F5500D">
        <w:rPr>
          <w:sz w:val="28"/>
          <w:szCs w:val="28"/>
        </w:rPr>
        <w:t>Orbit</w:t>
      </w:r>
      <w:proofErr w:type="spellEnd"/>
      <w:r w:rsidRPr="00F5500D">
        <w:rPr>
          <w:sz w:val="28"/>
          <w:szCs w:val="28"/>
        </w:rPr>
        <w:t xml:space="preserve"> https://www.orbit.com/ </w:t>
      </w:r>
    </w:p>
    <w:p w14:paraId="2DA3AB32" w14:textId="77777777" w:rsidR="00F5500D" w:rsidRPr="00F5500D" w:rsidRDefault="00F5500D" w:rsidP="00F5500D">
      <w:pPr>
        <w:rPr>
          <w:sz w:val="28"/>
          <w:szCs w:val="28"/>
        </w:rPr>
      </w:pPr>
      <w:r w:rsidRPr="00F5500D">
        <w:rPr>
          <w:sz w:val="28"/>
          <w:szCs w:val="28"/>
        </w:rPr>
        <w:t>•</w:t>
      </w:r>
      <w:r w:rsidRPr="00F5500D">
        <w:rPr>
          <w:sz w:val="28"/>
          <w:szCs w:val="28"/>
        </w:rPr>
        <w:tab/>
        <w:t xml:space="preserve">База данных научных журналов издательства </w:t>
      </w:r>
      <w:proofErr w:type="spellStart"/>
      <w:r w:rsidRPr="00F5500D">
        <w:rPr>
          <w:sz w:val="28"/>
          <w:szCs w:val="28"/>
        </w:rPr>
        <w:t>Wiley</w:t>
      </w:r>
      <w:proofErr w:type="spellEnd"/>
      <w:r w:rsidRPr="00F5500D">
        <w:rPr>
          <w:sz w:val="28"/>
          <w:szCs w:val="28"/>
        </w:rPr>
        <w:t xml:space="preserve"> https://onlinelibrary.wiley.com/</w:t>
      </w:r>
    </w:p>
    <w:p w14:paraId="7AEB7653" w14:textId="77777777" w:rsidR="00F5500D" w:rsidRPr="00F5500D" w:rsidRDefault="00F5500D" w:rsidP="00F5500D">
      <w:pPr>
        <w:rPr>
          <w:sz w:val="28"/>
          <w:szCs w:val="28"/>
        </w:rPr>
      </w:pPr>
      <w:r w:rsidRPr="00F5500D">
        <w:rPr>
          <w:sz w:val="28"/>
          <w:szCs w:val="28"/>
        </w:rPr>
        <w:t>•</w:t>
      </w:r>
      <w:r w:rsidRPr="00F5500D">
        <w:rPr>
          <w:sz w:val="28"/>
          <w:szCs w:val="28"/>
        </w:rPr>
        <w:tab/>
        <w:t>Цифровой архив научных журналов: http://arch.neicon.ru/xmlui/</w:t>
      </w:r>
    </w:p>
    <w:p w14:paraId="36275433" w14:textId="77777777" w:rsidR="00F5500D" w:rsidRPr="00F5500D" w:rsidRDefault="00F5500D" w:rsidP="00F5500D">
      <w:pPr>
        <w:widowControl w:val="0"/>
        <w:numPr>
          <w:ilvl w:val="0"/>
          <w:numId w:val="20"/>
        </w:numPr>
        <w:pBdr>
          <w:top w:val="nil"/>
          <w:left w:val="nil"/>
          <w:bottom w:val="nil"/>
          <w:right w:val="nil"/>
          <w:between w:val="nil"/>
        </w:pBdr>
        <w:ind w:left="360"/>
        <w:jc w:val="both"/>
        <w:rPr>
          <w:color w:val="000000"/>
          <w:sz w:val="28"/>
          <w:szCs w:val="28"/>
          <w:lang w:val="en-GB"/>
        </w:rPr>
      </w:pPr>
      <w:r w:rsidRPr="00F5500D">
        <w:rPr>
          <w:color w:val="000000"/>
          <w:sz w:val="28"/>
          <w:szCs w:val="28"/>
          <w:lang w:val="en-GB"/>
        </w:rPr>
        <w:t>BEM-Challenge-the-Way-Again-2020.pdf, https://www.businessmapping.com/blog/traditional-management-vs-business-process-management/</w:t>
      </w:r>
    </w:p>
    <w:p w14:paraId="1DD600B8" w14:textId="77777777" w:rsidR="00F5500D" w:rsidRPr="00F5500D" w:rsidRDefault="00F5500D" w:rsidP="00F5500D">
      <w:pPr>
        <w:numPr>
          <w:ilvl w:val="0"/>
          <w:numId w:val="20"/>
        </w:numPr>
        <w:pBdr>
          <w:top w:val="nil"/>
          <w:left w:val="nil"/>
          <w:bottom w:val="nil"/>
          <w:right w:val="nil"/>
          <w:between w:val="nil"/>
        </w:pBdr>
        <w:ind w:left="360"/>
        <w:jc w:val="both"/>
        <w:rPr>
          <w:color w:val="000000"/>
          <w:sz w:val="28"/>
          <w:szCs w:val="28"/>
          <w:lang w:val="en-GB"/>
        </w:rPr>
      </w:pPr>
      <w:r w:rsidRPr="00F5500D">
        <w:rPr>
          <w:color w:val="000000"/>
          <w:sz w:val="28"/>
          <w:szCs w:val="28"/>
          <w:lang w:val="en-GB"/>
        </w:rPr>
        <w:t xml:space="preserve">The global </w:t>
      </w:r>
      <w:proofErr w:type="spellStart"/>
      <w:proofErr w:type="gramStart"/>
      <w:r w:rsidRPr="00F5500D">
        <w:rPr>
          <w:color w:val="000000"/>
          <w:sz w:val="28"/>
          <w:szCs w:val="28"/>
          <w:lang w:val="en-GB"/>
        </w:rPr>
        <w:t>fintech</w:t>
      </w:r>
      <w:proofErr w:type="spellEnd"/>
      <w:r w:rsidRPr="00F5500D">
        <w:rPr>
          <w:color w:val="000000"/>
          <w:sz w:val="28"/>
          <w:szCs w:val="28"/>
          <w:lang w:val="en-GB"/>
        </w:rPr>
        <w:t xml:space="preserve"> index city rankings</w:t>
      </w:r>
      <w:proofErr w:type="gramEnd"/>
      <w:r w:rsidRPr="00F5500D">
        <w:rPr>
          <w:color w:val="000000"/>
          <w:sz w:val="28"/>
          <w:szCs w:val="28"/>
          <w:lang w:val="en-GB"/>
        </w:rPr>
        <w:t xml:space="preserve"> report, December 2019. https://findexable.com/wp-content/uploads/2019/12/Findexable_Global-Fintech-Rankings-2020exSFA.pdf</w:t>
      </w:r>
    </w:p>
    <w:p w14:paraId="35E664AB" w14:textId="77777777" w:rsidR="00F5500D" w:rsidRPr="00F5500D" w:rsidRDefault="00F5500D" w:rsidP="00F5500D">
      <w:pPr>
        <w:numPr>
          <w:ilvl w:val="0"/>
          <w:numId w:val="20"/>
        </w:numPr>
        <w:pBdr>
          <w:top w:val="nil"/>
          <w:left w:val="nil"/>
          <w:bottom w:val="nil"/>
          <w:right w:val="nil"/>
          <w:between w:val="nil"/>
        </w:pBdr>
        <w:ind w:left="360"/>
        <w:jc w:val="both"/>
        <w:rPr>
          <w:color w:val="000000"/>
          <w:sz w:val="28"/>
          <w:szCs w:val="28"/>
          <w:lang w:val="en-GB"/>
        </w:rPr>
      </w:pPr>
      <w:r w:rsidRPr="00F5500D">
        <w:rPr>
          <w:color w:val="000000"/>
          <w:sz w:val="28"/>
          <w:szCs w:val="28"/>
          <w:lang w:val="en-GB"/>
        </w:rPr>
        <w:t xml:space="preserve">The Global </w:t>
      </w:r>
      <w:proofErr w:type="spellStart"/>
      <w:r w:rsidRPr="00F5500D">
        <w:rPr>
          <w:color w:val="000000"/>
          <w:sz w:val="28"/>
          <w:szCs w:val="28"/>
          <w:lang w:val="en-GB"/>
        </w:rPr>
        <w:t>Findex</w:t>
      </w:r>
      <w:proofErr w:type="spellEnd"/>
      <w:r w:rsidRPr="00F5500D">
        <w:rPr>
          <w:color w:val="000000"/>
          <w:sz w:val="28"/>
          <w:szCs w:val="28"/>
          <w:lang w:val="en-GB"/>
        </w:rPr>
        <w:t xml:space="preserve"> Database 2021 «Financial Inclusion, Digital Payments, and Resilience in the Age of COVID-19» </w:t>
      </w:r>
      <w:hyperlink r:id="rId10">
        <w:r w:rsidRPr="00F5500D">
          <w:rPr>
            <w:color w:val="000000"/>
            <w:sz w:val="28"/>
            <w:szCs w:val="28"/>
            <w:lang w:val="en-GB"/>
          </w:rPr>
          <w:t>https://www.worldbank.org/en/publication/globalfindex</w:t>
        </w:r>
      </w:hyperlink>
    </w:p>
    <w:p w14:paraId="62B0B515" w14:textId="77777777" w:rsidR="00F5500D" w:rsidRPr="00F5500D" w:rsidRDefault="00F5500D" w:rsidP="00F5500D">
      <w:pPr>
        <w:pStyle w:val="af9"/>
        <w:widowControl w:val="0"/>
        <w:numPr>
          <w:ilvl w:val="0"/>
          <w:numId w:val="20"/>
        </w:numPr>
        <w:pBdr>
          <w:top w:val="nil"/>
          <w:left w:val="nil"/>
          <w:bottom w:val="nil"/>
          <w:right w:val="nil"/>
          <w:between w:val="nil"/>
        </w:pBdr>
        <w:tabs>
          <w:tab w:val="left" w:pos="284"/>
          <w:tab w:val="left" w:pos="426"/>
        </w:tabs>
        <w:spacing w:line="276" w:lineRule="auto"/>
        <w:ind w:left="360"/>
        <w:jc w:val="both"/>
        <w:rPr>
          <w:color w:val="000000"/>
          <w:sz w:val="28"/>
          <w:szCs w:val="28"/>
        </w:rPr>
      </w:pPr>
      <w:r w:rsidRPr="00F5500D">
        <w:rPr>
          <w:color w:val="000000"/>
          <w:sz w:val="28"/>
          <w:szCs w:val="28"/>
        </w:rPr>
        <w:t>Федеральная служба государственной статистики</w:t>
      </w:r>
      <w:hyperlink r:id="rId11">
        <w:r w:rsidRPr="00F5500D">
          <w:rPr>
            <w:color w:val="000000"/>
            <w:sz w:val="28"/>
            <w:szCs w:val="28"/>
          </w:rPr>
          <w:t xml:space="preserve"> http://www.gks.ru/</w:t>
        </w:r>
      </w:hyperlink>
    </w:p>
    <w:p w14:paraId="301FD2FA" w14:textId="77777777" w:rsidR="00F5500D" w:rsidRPr="00F5500D" w:rsidRDefault="00F5500D" w:rsidP="00F5500D">
      <w:pPr>
        <w:pStyle w:val="af9"/>
        <w:widowControl w:val="0"/>
        <w:numPr>
          <w:ilvl w:val="0"/>
          <w:numId w:val="20"/>
        </w:numPr>
        <w:pBdr>
          <w:top w:val="nil"/>
          <w:left w:val="nil"/>
          <w:bottom w:val="nil"/>
          <w:right w:val="nil"/>
          <w:between w:val="nil"/>
        </w:pBdr>
        <w:tabs>
          <w:tab w:val="left" w:pos="284"/>
          <w:tab w:val="left" w:pos="426"/>
        </w:tabs>
        <w:spacing w:line="276" w:lineRule="auto"/>
        <w:ind w:left="360"/>
        <w:jc w:val="both"/>
        <w:rPr>
          <w:color w:val="000000"/>
          <w:sz w:val="28"/>
          <w:szCs w:val="28"/>
        </w:rPr>
      </w:pPr>
      <w:r w:rsidRPr="00F5500D">
        <w:rPr>
          <w:color w:val="000000"/>
          <w:sz w:val="28"/>
          <w:szCs w:val="28"/>
        </w:rPr>
        <w:t>Банк России</w:t>
      </w:r>
      <w:hyperlink r:id="rId12">
        <w:r w:rsidRPr="00F5500D">
          <w:rPr>
            <w:color w:val="000000"/>
            <w:sz w:val="28"/>
            <w:szCs w:val="28"/>
          </w:rPr>
          <w:t xml:space="preserve"> https: //www.cbr.ru/statistics/</w:t>
        </w:r>
      </w:hyperlink>
    </w:p>
    <w:p w14:paraId="4FED8D52" w14:textId="77777777" w:rsidR="00F5500D" w:rsidRPr="00F5500D" w:rsidRDefault="00F5500D" w:rsidP="00F5500D">
      <w:pPr>
        <w:widowControl w:val="0"/>
        <w:numPr>
          <w:ilvl w:val="0"/>
          <w:numId w:val="20"/>
        </w:numPr>
        <w:pBdr>
          <w:top w:val="nil"/>
          <w:left w:val="nil"/>
          <w:bottom w:val="nil"/>
          <w:right w:val="nil"/>
          <w:between w:val="nil"/>
        </w:pBdr>
        <w:tabs>
          <w:tab w:val="left" w:pos="284"/>
          <w:tab w:val="left" w:pos="426"/>
        </w:tabs>
        <w:ind w:left="360"/>
        <w:jc w:val="both"/>
        <w:rPr>
          <w:color w:val="000000"/>
          <w:sz w:val="28"/>
          <w:szCs w:val="28"/>
        </w:rPr>
      </w:pPr>
      <w:r w:rsidRPr="00F5500D">
        <w:rPr>
          <w:color w:val="000000"/>
          <w:sz w:val="28"/>
          <w:szCs w:val="28"/>
        </w:rPr>
        <w:t xml:space="preserve">Официальный сайт </w:t>
      </w:r>
      <w:proofErr w:type="spellStart"/>
      <w:r w:rsidRPr="00F5500D">
        <w:rPr>
          <w:color w:val="000000"/>
          <w:sz w:val="28"/>
          <w:szCs w:val="28"/>
        </w:rPr>
        <w:t>Минцифры</w:t>
      </w:r>
      <w:proofErr w:type="spellEnd"/>
      <w:r w:rsidRPr="00F5500D">
        <w:rPr>
          <w:color w:val="000000"/>
          <w:sz w:val="28"/>
          <w:szCs w:val="28"/>
        </w:rPr>
        <w:t xml:space="preserve"> России </w:t>
      </w:r>
      <w:hyperlink r:id="rId13">
        <w:r w:rsidRPr="00F5500D">
          <w:rPr>
            <w:color w:val="000000"/>
            <w:sz w:val="28"/>
            <w:szCs w:val="28"/>
          </w:rPr>
          <w:t>https://digital.gov.ru/ru</w:t>
        </w:r>
      </w:hyperlink>
    </w:p>
    <w:p w14:paraId="67536E16" w14:textId="77777777" w:rsidR="00F5500D" w:rsidRPr="00F5500D" w:rsidRDefault="00F5500D" w:rsidP="00F5500D">
      <w:pPr>
        <w:pStyle w:val="af9"/>
        <w:widowControl w:val="0"/>
        <w:numPr>
          <w:ilvl w:val="0"/>
          <w:numId w:val="20"/>
        </w:numPr>
        <w:pBdr>
          <w:top w:val="nil"/>
          <w:left w:val="nil"/>
          <w:bottom w:val="nil"/>
          <w:right w:val="nil"/>
          <w:between w:val="nil"/>
        </w:pBdr>
        <w:tabs>
          <w:tab w:val="left" w:pos="284"/>
          <w:tab w:val="left" w:pos="426"/>
        </w:tabs>
        <w:spacing w:line="276" w:lineRule="auto"/>
        <w:ind w:left="360"/>
        <w:jc w:val="both"/>
        <w:rPr>
          <w:color w:val="000000"/>
          <w:sz w:val="28"/>
          <w:szCs w:val="28"/>
        </w:rPr>
      </w:pPr>
      <w:r w:rsidRPr="00F5500D">
        <w:rPr>
          <w:color w:val="000000"/>
          <w:sz w:val="28"/>
          <w:szCs w:val="28"/>
        </w:rPr>
        <w:t xml:space="preserve">АО "ФИНТЕХ"  </w:t>
      </w:r>
      <w:hyperlink r:id="rId14">
        <w:r w:rsidRPr="00F5500D">
          <w:rPr>
            <w:color w:val="000000"/>
            <w:sz w:val="28"/>
            <w:szCs w:val="28"/>
          </w:rPr>
          <w:t>https://fintech.ru</w:t>
        </w:r>
      </w:hyperlink>
    </w:p>
    <w:p w14:paraId="06B32008" w14:textId="77777777" w:rsidR="00F5500D" w:rsidRPr="00F5500D" w:rsidRDefault="00F5500D" w:rsidP="00F5500D">
      <w:pPr>
        <w:pStyle w:val="af9"/>
        <w:widowControl w:val="0"/>
        <w:numPr>
          <w:ilvl w:val="0"/>
          <w:numId w:val="20"/>
        </w:numPr>
        <w:pBdr>
          <w:top w:val="nil"/>
          <w:left w:val="nil"/>
          <w:bottom w:val="nil"/>
          <w:right w:val="nil"/>
          <w:between w:val="nil"/>
        </w:pBdr>
        <w:tabs>
          <w:tab w:val="left" w:pos="284"/>
          <w:tab w:val="left" w:pos="426"/>
        </w:tabs>
        <w:spacing w:line="276" w:lineRule="auto"/>
        <w:ind w:left="360"/>
        <w:jc w:val="both"/>
        <w:rPr>
          <w:color w:val="000000"/>
          <w:sz w:val="28"/>
          <w:szCs w:val="28"/>
        </w:rPr>
      </w:pPr>
      <w:proofErr w:type="spellStart"/>
      <w:r w:rsidRPr="00F5500D">
        <w:rPr>
          <w:color w:val="000000"/>
          <w:sz w:val="28"/>
          <w:szCs w:val="28"/>
        </w:rPr>
        <w:t>Тиньков</w:t>
      </w:r>
      <w:proofErr w:type="spellEnd"/>
      <w:r w:rsidRPr="00F5500D">
        <w:rPr>
          <w:color w:val="000000"/>
          <w:sz w:val="28"/>
          <w:szCs w:val="28"/>
        </w:rPr>
        <w:t xml:space="preserve"> </w:t>
      </w:r>
      <w:proofErr w:type="spellStart"/>
      <w:r w:rsidRPr="00F5500D">
        <w:rPr>
          <w:color w:val="000000"/>
          <w:sz w:val="28"/>
          <w:szCs w:val="28"/>
        </w:rPr>
        <w:t>Финтех</w:t>
      </w:r>
      <w:proofErr w:type="spellEnd"/>
      <w:r w:rsidRPr="00F5500D">
        <w:rPr>
          <w:color w:val="000000"/>
          <w:sz w:val="28"/>
          <w:szCs w:val="28"/>
        </w:rPr>
        <w:t xml:space="preserve"> </w:t>
      </w:r>
      <w:hyperlink r:id="rId15">
        <w:r w:rsidRPr="00F5500D">
          <w:rPr>
            <w:color w:val="000000"/>
            <w:sz w:val="28"/>
            <w:szCs w:val="28"/>
          </w:rPr>
          <w:t>https://fintech.tinkoff.ru/study/fintech/</w:t>
        </w:r>
      </w:hyperlink>
    </w:p>
    <w:p w14:paraId="04A3BB85" w14:textId="687F8A04" w:rsidR="000A4ECB" w:rsidRPr="00F5500D" w:rsidRDefault="000A4ECB">
      <w:pPr>
        <w:widowControl w:val="0"/>
        <w:pBdr>
          <w:top w:val="nil"/>
          <w:left w:val="nil"/>
          <w:bottom w:val="nil"/>
          <w:right w:val="nil"/>
          <w:between w:val="nil"/>
        </w:pBdr>
        <w:tabs>
          <w:tab w:val="left" w:pos="1305"/>
        </w:tabs>
        <w:spacing w:after="160" w:line="257" w:lineRule="auto"/>
        <w:ind w:left="720"/>
        <w:rPr>
          <w:b/>
          <w:color w:val="000000"/>
          <w:sz w:val="28"/>
          <w:szCs w:val="28"/>
        </w:rPr>
      </w:pPr>
    </w:p>
    <w:p w14:paraId="68B8A4DD" w14:textId="4E18C362" w:rsidR="00195C4C" w:rsidRDefault="001013B0" w:rsidP="00BF1423">
      <w:pPr>
        <w:pStyle w:val="1"/>
        <w:ind w:left="360"/>
        <w:jc w:val="both"/>
      </w:pPr>
      <w:bookmarkStart w:id="28" w:name="_heading=h.32hioqz" w:colFirst="0" w:colLast="0"/>
      <w:bookmarkEnd w:id="28"/>
      <w:r>
        <w:t xml:space="preserve">10. Методические указания для обучающихся по освоению дисциплины </w:t>
      </w:r>
    </w:p>
    <w:p w14:paraId="0E99A827" w14:textId="77777777" w:rsidR="00195C4C" w:rsidRDefault="00195C4C" w:rsidP="00CC613D">
      <w:pPr>
        <w:pBdr>
          <w:top w:val="nil"/>
          <w:left w:val="nil"/>
          <w:bottom w:val="nil"/>
          <w:right w:val="nil"/>
          <w:between w:val="nil"/>
        </w:pBdr>
        <w:ind w:left="720"/>
        <w:rPr>
          <w:color w:val="000000"/>
        </w:rPr>
      </w:pPr>
    </w:p>
    <w:p w14:paraId="37D488EE" w14:textId="77777777" w:rsidR="00195C4C" w:rsidRDefault="001013B0" w:rsidP="00CC613D">
      <w:pPr>
        <w:widowControl w:val="0"/>
        <w:ind w:firstLine="709"/>
        <w:jc w:val="both"/>
        <w:rPr>
          <w:sz w:val="28"/>
          <w:szCs w:val="28"/>
        </w:rPr>
      </w:pPr>
      <w:r>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56073FDE" w14:textId="77777777" w:rsidR="0020467A" w:rsidRDefault="0020467A">
      <w:pPr>
        <w:widowControl w:val="0"/>
        <w:ind w:firstLine="709"/>
        <w:jc w:val="both"/>
        <w:rPr>
          <w:b/>
          <w:sz w:val="28"/>
          <w:szCs w:val="28"/>
        </w:rPr>
      </w:pPr>
    </w:p>
    <w:p w14:paraId="6483240F" w14:textId="2CC67F1D" w:rsidR="00195C4C" w:rsidRDefault="001013B0">
      <w:pPr>
        <w:widowControl w:val="0"/>
        <w:ind w:firstLine="709"/>
        <w:jc w:val="both"/>
        <w:rPr>
          <w:b/>
          <w:sz w:val="28"/>
          <w:szCs w:val="28"/>
        </w:rPr>
      </w:pPr>
      <w:r>
        <w:rPr>
          <w:b/>
          <w:sz w:val="28"/>
          <w:szCs w:val="28"/>
        </w:rPr>
        <w:t>Методические рекомендации по изучению дисциплины</w:t>
      </w:r>
    </w:p>
    <w:p w14:paraId="160B38FB" w14:textId="77777777" w:rsidR="00195C4C" w:rsidRDefault="00195C4C">
      <w:pPr>
        <w:widowControl w:val="0"/>
        <w:ind w:firstLine="709"/>
        <w:jc w:val="both"/>
        <w:rPr>
          <w:b/>
          <w:color w:val="FF0000"/>
          <w:sz w:val="28"/>
          <w:szCs w:val="28"/>
        </w:rPr>
      </w:pPr>
    </w:p>
    <w:p w14:paraId="4795AD61" w14:textId="5D5103A8" w:rsidR="00195C4C" w:rsidRDefault="001013B0">
      <w:pPr>
        <w:widowControl w:val="0"/>
        <w:spacing w:line="360" w:lineRule="auto"/>
        <w:ind w:firstLine="709"/>
        <w:jc w:val="both"/>
        <w:rPr>
          <w:sz w:val="28"/>
          <w:szCs w:val="28"/>
        </w:rPr>
      </w:pPr>
      <w:r>
        <w:rPr>
          <w:sz w:val="28"/>
          <w:szCs w:val="28"/>
        </w:rPr>
        <w:t xml:space="preserve">Изучение дисциплины </w:t>
      </w:r>
      <w:r w:rsidR="009F4E31" w:rsidRPr="009F4E31">
        <w:rPr>
          <w:sz w:val="28"/>
          <w:szCs w:val="28"/>
        </w:rPr>
        <w:t>«Реинжиниринг международных финансовых рынков на основе финансовых технологий»</w:t>
      </w:r>
      <w:r>
        <w:rPr>
          <w:sz w:val="28"/>
          <w:szCs w:val="28"/>
        </w:rPr>
        <w:t xml:space="preserve"> необходимо начинать с предварительного ознакомления с рабочей программой по дисциплине. Прежде </w:t>
      </w:r>
      <w:r>
        <w:rPr>
          <w:sz w:val="28"/>
          <w:szCs w:val="28"/>
        </w:rPr>
        <w:lastRenderedPageBreak/>
        <w:t xml:space="preserve">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9F4E31">
        <w:rPr>
          <w:sz w:val="28"/>
          <w:szCs w:val="28"/>
        </w:rPr>
        <w:t>кафедры</w:t>
      </w:r>
      <w:r>
        <w:rPr>
          <w:sz w:val="28"/>
          <w:szCs w:val="28"/>
        </w:rPr>
        <w:t xml:space="preserve">, с графиком консультаций преподавателей </w:t>
      </w:r>
      <w:r w:rsidR="009F4E31">
        <w:rPr>
          <w:sz w:val="28"/>
          <w:szCs w:val="28"/>
        </w:rPr>
        <w:t>кафедры</w:t>
      </w:r>
      <w:r>
        <w:rPr>
          <w:sz w:val="28"/>
          <w:szCs w:val="28"/>
        </w:rPr>
        <w:t>.</w:t>
      </w:r>
    </w:p>
    <w:p w14:paraId="542944EB" w14:textId="06652791" w:rsidR="00195C4C" w:rsidRDefault="00BE50D0" w:rsidP="00BE50D0">
      <w:pPr>
        <w:ind w:firstLine="709"/>
        <w:jc w:val="both"/>
        <w:rPr>
          <w:b/>
          <w:sz w:val="28"/>
          <w:szCs w:val="28"/>
        </w:rPr>
      </w:pPr>
      <w:r>
        <w:rPr>
          <w:b/>
          <w:sz w:val="28"/>
          <w:szCs w:val="28"/>
        </w:rPr>
        <w:t>Методические р</w:t>
      </w:r>
      <w:r w:rsidR="001013B0">
        <w:rPr>
          <w:b/>
          <w:sz w:val="28"/>
          <w:szCs w:val="28"/>
        </w:rPr>
        <w:t>екомендации по подготовке к практическим (семинарским) занятиям:</w:t>
      </w:r>
    </w:p>
    <w:p w14:paraId="4E45CDAD" w14:textId="77777777" w:rsidR="00195C4C" w:rsidRDefault="001013B0">
      <w:pPr>
        <w:spacing w:line="360" w:lineRule="auto"/>
        <w:jc w:val="both"/>
        <w:rPr>
          <w:sz w:val="28"/>
          <w:szCs w:val="28"/>
        </w:rPr>
      </w:pPr>
      <w:r>
        <w:rPr>
          <w:sz w:val="28"/>
          <w:szCs w:val="28"/>
        </w:rPr>
        <w:t>Студентам следует:</w:t>
      </w:r>
    </w:p>
    <w:p w14:paraId="66F04BAC" w14:textId="77777777" w:rsidR="00195C4C" w:rsidRDefault="001013B0">
      <w:pPr>
        <w:numPr>
          <w:ilvl w:val="0"/>
          <w:numId w:val="1"/>
        </w:numPr>
        <w:spacing w:line="360" w:lineRule="auto"/>
        <w:jc w:val="both"/>
        <w:rPr>
          <w:sz w:val="28"/>
          <w:szCs w:val="28"/>
        </w:rPr>
      </w:pPr>
      <w:r>
        <w:rPr>
          <w:sz w:val="28"/>
          <w:szCs w:val="28"/>
        </w:rPr>
        <w:t>при подготовке к семинарским занятиям необходимо в первую очередь обращаться к основной и дополнительной литературе, рекомендованной программой и преподавателем курса, а также к статистическим источникам информации по соответствующему сегменту финансового рынка или стране;</w:t>
      </w:r>
    </w:p>
    <w:p w14:paraId="2B93FFEB" w14:textId="77777777" w:rsidR="00195C4C" w:rsidRDefault="001013B0">
      <w:pPr>
        <w:numPr>
          <w:ilvl w:val="0"/>
          <w:numId w:val="1"/>
        </w:numPr>
        <w:spacing w:line="360" w:lineRule="auto"/>
        <w:jc w:val="both"/>
        <w:rPr>
          <w:sz w:val="28"/>
          <w:szCs w:val="28"/>
        </w:rPr>
      </w:pP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7CDAC91" w14:textId="77777777" w:rsidR="00195C4C" w:rsidRDefault="001013B0">
      <w:pPr>
        <w:numPr>
          <w:ilvl w:val="0"/>
          <w:numId w:val="1"/>
        </w:numPr>
        <w:spacing w:line="360" w:lineRule="auto"/>
        <w:jc w:val="both"/>
        <w:rPr>
          <w:sz w:val="28"/>
          <w:szCs w:val="28"/>
        </w:rPr>
      </w:pPr>
      <w:r>
        <w:rPr>
          <w:sz w:val="28"/>
          <w:szCs w:val="28"/>
        </w:rPr>
        <w:t>в ходе семинара давать конкретные, четкие ответы по существу вопросов;</w:t>
      </w:r>
    </w:p>
    <w:p w14:paraId="58621A7B" w14:textId="77777777" w:rsidR="00195C4C" w:rsidRDefault="001013B0">
      <w:pPr>
        <w:numPr>
          <w:ilvl w:val="0"/>
          <w:numId w:val="1"/>
        </w:numPr>
        <w:spacing w:line="360" w:lineRule="auto"/>
        <w:jc w:val="both"/>
        <w:rPr>
          <w:sz w:val="28"/>
          <w:szCs w:val="28"/>
        </w:rPr>
      </w:pP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9EB86D" w14:textId="77777777" w:rsidR="00195C4C" w:rsidRDefault="001013B0" w:rsidP="004A24A7">
      <w:pPr>
        <w:ind w:firstLine="720"/>
        <w:jc w:val="both"/>
        <w:rPr>
          <w:b/>
          <w:sz w:val="28"/>
          <w:szCs w:val="28"/>
        </w:rPr>
      </w:pPr>
      <w:r>
        <w:rPr>
          <w:b/>
          <w:sz w:val="28"/>
          <w:szCs w:val="28"/>
        </w:rPr>
        <w:t>Методические рекомендации по выполнению различных форм самостоятельных домашних заданий</w:t>
      </w:r>
    </w:p>
    <w:p w14:paraId="5215FBF9" w14:textId="77777777" w:rsidR="00195C4C" w:rsidRDefault="00195C4C">
      <w:pPr>
        <w:rPr>
          <w:b/>
          <w:sz w:val="28"/>
          <w:szCs w:val="28"/>
        </w:rPr>
      </w:pPr>
    </w:p>
    <w:p w14:paraId="30705926" w14:textId="77777777" w:rsidR="00195C4C" w:rsidRDefault="001013B0">
      <w:pPr>
        <w:spacing w:line="360" w:lineRule="auto"/>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118CA8A" w14:textId="77777777" w:rsidR="00195C4C" w:rsidRDefault="001013B0">
      <w:pPr>
        <w:spacing w:line="360" w:lineRule="auto"/>
        <w:jc w:val="both"/>
        <w:rPr>
          <w:sz w:val="28"/>
          <w:szCs w:val="28"/>
        </w:rPr>
      </w:pPr>
      <w:r>
        <w:rPr>
          <w:sz w:val="28"/>
          <w:szCs w:val="28"/>
        </w:rPr>
        <w:t xml:space="preserve">К выполнению заданий для самостоятельной работы предъявляются следующие требования: </w:t>
      </w:r>
      <w:r>
        <w:rPr>
          <w:sz w:val="28"/>
          <w:szCs w:val="28"/>
        </w:rPr>
        <w:tab/>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F1EF1C5" w14:textId="5585D981" w:rsidR="00195C4C" w:rsidRDefault="009F4E31">
      <w:pPr>
        <w:spacing w:line="360" w:lineRule="auto"/>
        <w:jc w:val="both"/>
        <w:rPr>
          <w:sz w:val="28"/>
          <w:szCs w:val="28"/>
        </w:rPr>
      </w:pPr>
      <w:r>
        <w:rPr>
          <w:sz w:val="28"/>
          <w:szCs w:val="28"/>
        </w:rPr>
        <w:lastRenderedPageBreak/>
        <w:t>Студентам</w:t>
      </w:r>
      <w:r w:rsidR="001013B0">
        <w:rPr>
          <w:sz w:val="28"/>
          <w:szCs w:val="28"/>
        </w:rPr>
        <w:t xml:space="preserve"> следует:</w:t>
      </w:r>
    </w:p>
    <w:p w14:paraId="312DB9AE" w14:textId="77777777" w:rsidR="00195C4C" w:rsidRDefault="001013B0" w:rsidP="0020467A">
      <w:pPr>
        <w:numPr>
          <w:ilvl w:val="0"/>
          <w:numId w:val="25"/>
        </w:numPr>
        <w:spacing w:line="360" w:lineRule="auto"/>
        <w:jc w:val="both"/>
        <w:rPr>
          <w:sz w:val="28"/>
          <w:szCs w:val="28"/>
        </w:rPr>
      </w:pPr>
      <w:r>
        <w:rPr>
          <w:sz w:val="28"/>
          <w:szCs w:val="28"/>
        </w:rPr>
        <w:t>руководствоваться графиком самостоятельной работы, определенным РПД;</w:t>
      </w:r>
    </w:p>
    <w:p w14:paraId="42391B02" w14:textId="77777777" w:rsidR="00195C4C" w:rsidRDefault="001013B0" w:rsidP="0020467A">
      <w:pPr>
        <w:numPr>
          <w:ilvl w:val="0"/>
          <w:numId w:val="25"/>
        </w:numPr>
        <w:spacing w:line="360" w:lineRule="auto"/>
        <w:jc w:val="both"/>
        <w:rPr>
          <w:sz w:val="28"/>
          <w:szCs w:val="28"/>
        </w:rPr>
      </w:pP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3CDEA8E" w14:textId="77777777" w:rsidR="00195C4C" w:rsidRDefault="001013B0" w:rsidP="0020467A">
      <w:pPr>
        <w:numPr>
          <w:ilvl w:val="0"/>
          <w:numId w:val="25"/>
        </w:numPr>
        <w:spacing w:line="360" w:lineRule="auto"/>
        <w:jc w:val="both"/>
        <w:rPr>
          <w:sz w:val="28"/>
          <w:szCs w:val="28"/>
        </w:rPr>
      </w:pPr>
      <w:r>
        <w:rPr>
          <w:sz w:val="28"/>
          <w:szCs w:val="28"/>
        </w:rPr>
        <w:t xml:space="preserve">использовать при подготовке нормативные документы Финансового университета, а именно, 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 xml:space="preserve">»); положений о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 (см. сайт Финансового университета: на главной странице раздел </w:t>
      </w:r>
      <w:r>
        <w:rPr>
          <w:sz w:val="28"/>
          <w:szCs w:val="28"/>
        </w:rPr>
        <w:tab/>
        <w:t xml:space="preserve">«Наш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«Приказы </w:t>
      </w:r>
      <w:proofErr w:type="spellStart"/>
      <w:r>
        <w:rPr>
          <w:sz w:val="28"/>
          <w:szCs w:val="28"/>
        </w:rPr>
        <w:t>Финуниверситета</w:t>
      </w:r>
      <w:proofErr w:type="spellEnd"/>
      <w:r>
        <w:rPr>
          <w:sz w:val="28"/>
          <w:szCs w:val="28"/>
        </w:rPr>
        <w:t>»), использовать методические рекомендации департамента;</w:t>
      </w:r>
    </w:p>
    <w:p w14:paraId="2DAC005C" w14:textId="77777777" w:rsidR="00195C4C" w:rsidRDefault="001013B0" w:rsidP="00A40E0B">
      <w:pPr>
        <w:numPr>
          <w:ilvl w:val="0"/>
          <w:numId w:val="26"/>
        </w:numPr>
        <w:spacing w:line="360" w:lineRule="auto"/>
        <w:jc w:val="both"/>
        <w:rPr>
          <w:sz w:val="28"/>
          <w:szCs w:val="28"/>
        </w:rPr>
      </w:pPr>
      <w:r>
        <w:rPr>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A969ACB" w14:textId="77777777" w:rsidR="00195C4C" w:rsidRDefault="00195C4C">
      <w:pPr>
        <w:spacing w:line="360" w:lineRule="auto"/>
        <w:jc w:val="both"/>
        <w:rPr>
          <w:color w:val="FF0000"/>
          <w:sz w:val="28"/>
          <w:szCs w:val="28"/>
        </w:rPr>
      </w:pPr>
    </w:p>
    <w:p w14:paraId="3EBD41A0" w14:textId="77777777" w:rsidR="00195C4C" w:rsidRDefault="001013B0" w:rsidP="004A24A7">
      <w:pPr>
        <w:spacing w:line="276" w:lineRule="auto"/>
        <w:ind w:firstLine="360"/>
        <w:jc w:val="both"/>
        <w:rPr>
          <w:b/>
          <w:sz w:val="28"/>
          <w:szCs w:val="28"/>
        </w:rPr>
      </w:pPr>
      <w:r>
        <w:rPr>
          <w:b/>
          <w:sz w:val="28"/>
          <w:szCs w:val="28"/>
        </w:rPr>
        <w:t>Методические рекомендации по подготовке к дискуссии</w:t>
      </w:r>
    </w:p>
    <w:p w14:paraId="7D8B75D5" w14:textId="77777777" w:rsidR="00195C4C" w:rsidRPr="00BE50D0" w:rsidRDefault="001013B0">
      <w:pPr>
        <w:spacing w:line="276" w:lineRule="auto"/>
        <w:ind w:firstLine="709"/>
        <w:jc w:val="both"/>
        <w:rPr>
          <w:sz w:val="28"/>
          <w:szCs w:val="28"/>
        </w:rPr>
      </w:pPr>
      <w:r w:rsidRPr="00BE50D0">
        <w:rPr>
          <w:sz w:val="28"/>
          <w:szCs w:val="28"/>
        </w:rPr>
        <w:t>Цели и задачи дискуссии как интерактивного метода обучения</w:t>
      </w:r>
    </w:p>
    <w:p w14:paraId="6A345CFE" w14:textId="77777777" w:rsidR="00195C4C" w:rsidRDefault="00195C4C">
      <w:pPr>
        <w:ind w:firstLine="709"/>
        <w:jc w:val="both"/>
        <w:rPr>
          <w:b/>
          <w:i/>
          <w:sz w:val="28"/>
          <w:szCs w:val="28"/>
        </w:rPr>
      </w:pPr>
    </w:p>
    <w:p w14:paraId="75E07CC6" w14:textId="77777777" w:rsidR="00195C4C" w:rsidRDefault="001013B0">
      <w:pPr>
        <w:spacing w:line="360" w:lineRule="auto"/>
        <w:ind w:firstLine="709"/>
        <w:jc w:val="both"/>
        <w:rPr>
          <w:sz w:val="28"/>
          <w:szCs w:val="28"/>
        </w:rPr>
      </w:pPr>
      <w:r>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w:t>
      </w:r>
      <w:r>
        <w:rPr>
          <w:sz w:val="28"/>
          <w:szCs w:val="28"/>
        </w:rPr>
        <w:lastRenderedPageBreak/>
        <w:t xml:space="preserve">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01FA57A" w14:textId="77777777" w:rsidR="00195C4C" w:rsidRDefault="001013B0">
      <w:pPr>
        <w:spacing w:line="360" w:lineRule="auto"/>
        <w:ind w:firstLine="709"/>
        <w:jc w:val="both"/>
        <w:rPr>
          <w:sz w:val="28"/>
          <w:szCs w:val="28"/>
        </w:rPr>
      </w:pPr>
      <w:r>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191C0261" w14:textId="77777777" w:rsidR="00195C4C" w:rsidRDefault="001013B0">
      <w:pPr>
        <w:spacing w:line="360" w:lineRule="auto"/>
        <w:ind w:firstLine="709"/>
        <w:jc w:val="both"/>
        <w:rPr>
          <w:sz w:val="28"/>
          <w:szCs w:val="28"/>
        </w:rPr>
      </w:pPr>
      <w:r>
        <w:rPr>
          <w:sz w:val="28"/>
          <w:szCs w:val="28"/>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293FA89" w14:textId="77777777" w:rsidR="00195C4C" w:rsidRDefault="001013B0">
      <w:pPr>
        <w:spacing w:line="360" w:lineRule="auto"/>
        <w:ind w:firstLine="709"/>
        <w:jc w:val="both"/>
        <w:rPr>
          <w:sz w:val="28"/>
          <w:szCs w:val="28"/>
        </w:rPr>
      </w:pPr>
      <w:r>
        <w:rPr>
          <w:sz w:val="28"/>
          <w:szCs w:val="28"/>
        </w:rPr>
        <w:t xml:space="preserve">Дискуссия, как один из методов </w:t>
      </w:r>
      <w:proofErr w:type="spellStart"/>
      <w:r>
        <w:rPr>
          <w:sz w:val="28"/>
          <w:szCs w:val="28"/>
        </w:rPr>
        <w:t>интерактива</w:t>
      </w:r>
      <w:proofErr w:type="spellEnd"/>
      <w:r>
        <w:rPr>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1FF358E" w14:textId="77777777" w:rsidR="00195C4C" w:rsidRPr="00BE50D0" w:rsidRDefault="001013B0" w:rsidP="006A31AD">
      <w:pPr>
        <w:spacing w:line="360" w:lineRule="auto"/>
        <w:jc w:val="both"/>
        <w:rPr>
          <w:sz w:val="28"/>
          <w:szCs w:val="28"/>
        </w:rPr>
      </w:pPr>
      <w:r w:rsidRPr="00BE50D0">
        <w:rPr>
          <w:sz w:val="28"/>
          <w:szCs w:val="28"/>
        </w:rPr>
        <w:t xml:space="preserve">Принципы работы на интерактивном занятии в форме дискуссии: </w:t>
      </w:r>
    </w:p>
    <w:p w14:paraId="16B675FC" w14:textId="77777777"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 каждый участник дискуссии по любому вопросу имеет право на собственное мнение. </w:t>
      </w:r>
    </w:p>
    <w:p w14:paraId="70D8FF83" w14:textId="77777777"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отсутствие прямой критики личности, критике может подвергнуться только идея. </w:t>
      </w:r>
    </w:p>
    <w:p w14:paraId="4FCF42EB" w14:textId="5138A373"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Все, что обсуждается и говорится во время дискуссии – не руководство к действию, а информация к размышлению. </w:t>
      </w:r>
    </w:p>
    <w:p w14:paraId="04E34C78" w14:textId="77777777" w:rsidR="003A26A2" w:rsidRDefault="003A26A2" w:rsidP="003A26A2">
      <w:pPr>
        <w:pBdr>
          <w:top w:val="nil"/>
          <w:left w:val="nil"/>
          <w:bottom w:val="nil"/>
          <w:right w:val="nil"/>
          <w:between w:val="nil"/>
        </w:pBdr>
        <w:ind w:left="1429"/>
        <w:jc w:val="both"/>
        <w:rPr>
          <w:color w:val="000000"/>
          <w:sz w:val="28"/>
          <w:szCs w:val="28"/>
        </w:rPr>
      </w:pPr>
    </w:p>
    <w:p w14:paraId="5D4714CD" w14:textId="77777777" w:rsidR="00195C4C" w:rsidRDefault="00195C4C">
      <w:pPr>
        <w:pStyle w:val="1"/>
        <w:ind w:firstLine="720"/>
        <w:jc w:val="both"/>
      </w:pPr>
      <w:bookmarkStart w:id="29" w:name="_heading=h.1hmsyys" w:colFirst="0" w:colLast="0"/>
      <w:bookmarkEnd w:id="29"/>
    </w:p>
    <w:p w14:paraId="0AF5D7BD" w14:textId="77777777" w:rsidR="00195C4C" w:rsidRDefault="001013B0" w:rsidP="006A31AD">
      <w:pPr>
        <w:pStyle w:val="1"/>
        <w:jc w:val="both"/>
      </w:pPr>
      <w:r>
        <w:t>11.</w:t>
      </w:r>
      <w: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4622A48" w14:textId="778ACA7F" w:rsidR="00195C4C" w:rsidRDefault="001013B0">
      <w:pPr>
        <w:keepNext/>
        <w:spacing w:before="240" w:after="60"/>
        <w:ind w:firstLine="720"/>
        <w:jc w:val="both"/>
        <w:rPr>
          <w:b/>
          <w:sz w:val="28"/>
          <w:szCs w:val="28"/>
        </w:rPr>
      </w:pPr>
      <w:bookmarkStart w:id="30" w:name="_heading=h.41mghml" w:colFirst="0" w:colLast="0"/>
      <w:bookmarkEnd w:id="30"/>
      <w:r>
        <w:rPr>
          <w:b/>
          <w:sz w:val="28"/>
          <w:szCs w:val="28"/>
        </w:rPr>
        <w:t>11. 1. Комплект лицензионного программного обеспечения:</w:t>
      </w:r>
    </w:p>
    <w:p w14:paraId="383CEC5C" w14:textId="77777777" w:rsidR="00BE50D0" w:rsidRPr="00A52B01" w:rsidRDefault="00BE50D0" w:rsidP="00BE50D0">
      <w:pPr>
        <w:pStyle w:val="af9"/>
        <w:widowControl w:val="0"/>
        <w:numPr>
          <w:ilvl w:val="0"/>
          <w:numId w:val="23"/>
        </w:numPr>
        <w:tabs>
          <w:tab w:val="left" w:pos="1363"/>
        </w:tabs>
        <w:autoSpaceDE w:val="0"/>
        <w:autoSpaceDN w:val="0"/>
        <w:spacing w:before="54" w:line="322" w:lineRule="exact"/>
        <w:ind w:hanging="282"/>
        <w:contextualSpacing w:val="0"/>
        <w:rPr>
          <w:sz w:val="28"/>
          <w:lang w:val="en-US"/>
        </w:rPr>
      </w:pPr>
      <w:r w:rsidRPr="00A52B01">
        <w:rPr>
          <w:sz w:val="28"/>
          <w:lang w:val="en-US"/>
        </w:rPr>
        <w:t>Windows,</w:t>
      </w:r>
      <w:r w:rsidRPr="00A52B01">
        <w:rPr>
          <w:spacing w:val="-3"/>
          <w:sz w:val="28"/>
          <w:lang w:val="en-US"/>
        </w:rPr>
        <w:t xml:space="preserve"> </w:t>
      </w:r>
      <w:r w:rsidRPr="00A52B01">
        <w:rPr>
          <w:sz w:val="28"/>
          <w:lang w:val="en-US"/>
        </w:rPr>
        <w:t>Microsoft</w:t>
      </w:r>
      <w:r w:rsidRPr="00A52B01">
        <w:rPr>
          <w:spacing w:val="67"/>
          <w:sz w:val="28"/>
          <w:lang w:val="en-US"/>
        </w:rPr>
        <w:t xml:space="preserve"> </w:t>
      </w:r>
      <w:r w:rsidRPr="00A52B01">
        <w:rPr>
          <w:sz w:val="28"/>
          <w:lang w:val="en-US"/>
        </w:rPr>
        <w:t>Office.</w:t>
      </w:r>
    </w:p>
    <w:p w14:paraId="14444676" w14:textId="7FEDC409" w:rsidR="00BE50D0" w:rsidRPr="003A26A2" w:rsidRDefault="00BE50D0" w:rsidP="00BE50D0">
      <w:pPr>
        <w:pStyle w:val="af9"/>
        <w:widowControl w:val="0"/>
        <w:numPr>
          <w:ilvl w:val="0"/>
          <w:numId w:val="23"/>
        </w:numPr>
        <w:tabs>
          <w:tab w:val="left" w:pos="1363"/>
        </w:tabs>
        <w:autoSpaceDE w:val="0"/>
        <w:autoSpaceDN w:val="0"/>
        <w:spacing w:before="54" w:line="322" w:lineRule="exact"/>
        <w:ind w:hanging="282"/>
        <w:contextualSpacing w:val="0"/>
        <w:rPr>
          <w:sz w:val="28"/>
        </w:rPr>
      </w:pPr>
      <w:r w:rsidRPr="00B51558">
        <w:rPr>
          <w:sz w:val="28"/>
        </w:rPr>
        <w:t>Антивирус</w:t>
      </w:r>
      <w:r w:rsidRPr="00B51558">
        <w:rPr>
          <w:spacing w:val="-3"/>
          <w:sz w:val="28"/>
        </w:rPr>
        <w:t xml:space="preserve"> </w:t>
      </w:r>
      <w:r w:rsidRPr="00B51558">
        <w:rPr>
          <w:color w:val="000000"/>
          <w:sz w:val="28"/>
          <w:lang w:val="en-US" w:eastAsia="ru-RU"/>
        </w:rPr>
        <w:t>Kaspersky</w:t>
      </w:r>
    </w:p>
    <w:p w14:paraId="5F867A37" w14:textId="77777777" w:rsidR="003A26A2" w:rsidRPr="0063478D" w:rsidRDefault="003A26A2" w:rsidP="003A26A2">
      <w:pPr>
        <w:pStyle w:val="af9"/>
        <w:widowControl w:val="0"/>
        <w:tabs>
          <w:tab w:val="left" w:pos="1363"/>
        </w:tabs>
        <w:autoSpaceDE w:val="0"/>
        <w:autoSpaceDN w:val="0"/>
        <w:spacing w:before="54" w:line="322" w:lineRule="exact"/>
        <w:ind w:left="1273"/>
        <w:contextualSpacing w:val="0"/>
        <w:rPr>
          <w:sz w:val="28"/>
        </w:rPr>
      </w:pPr>
    </w:p>
    <w:p w14:paraId="664D144A" w14:textId="77777777" w:rsidR="00195C4C" w:rsidRDefault="001013B0" w:rsidP="00BE565D">
      <w:pPr>
        <w:pStyle w:val="2"/>
        <w:ind w:firstLine="709"/>
        <w:jc w:val="both"/>
      </w:pPr>
      <w:bookmarkStart w:id="31" w:name="_heading=h.2grqrue" w:colFirst="0" w:colLast="0"/>
      <w:bookmarkStart w:id="32" w:name="_heading=h.3fwokq0" w:colFirst="0" w:colLast="0"/>
      <w:bookmarkEnd w:id="31"/>
      <w:bookmarkEnd w:id="32"/>
      <w:r>
        <w:t>11.2. Современные профессиональные базы данных и информационные справочные системы</w:t>
      </w:r>
    </w:p>
    <w:p w14:paraId="18D7442D" w14:textId="77777777" w:rsidR="00BE50D0" w:rsidRDefault="00BE50D0" w:rsidP="002B120D">
      <w:pPr>
        <w:pStyle w:val="af9"/>
        <w:widowControl w:val="0"/>
        <w:numPr>
          <w:ilvl w:val="0"/>
          <w:numId w:val="24"/>
        </w:numPr>
        <w:autoSpaceDE w:val="0"/>
        <w:autoSpaceDN w:val="0"/>
        <w:spacing w:line="319" w:lineRule="exact"/>
        <w:ind w:left="567" w:firstLine="0"/>
        <w:contextualSpacing w:val="0"/>
        <w:rPr>
          <w:sz w:val="28"/>
        </w:rPr>
      </w:pPr>
      <w:r>
        <w:rPr>
          <w:sz w:val="28"/>
        </w:rPr>
        <w:t>Информационно-правовая</w:t>
      </w:r>
      <w:r>
        <w:rPr>
          <w:spacing w:val="-6"/>
          <w:sz w:val="28"/>
        </w:rPr>
        <w:t xml:space="preserve"> </w:t>
      </w:r>
      <w:r>
        <w:rPr>
          <w:sz w:val="28"/>
        </w:rPr>
        <w:t>система</w:t>
      </w:r>
      <w:r>
        <w:rPr>
          <w:spacing w:val="-3"/>
          <w:sz w:val="28"/>
        </w:rPr>
        <w:t xml:space="preserve"> </w:t>
      </w:r>
      <w:r>
        <w:rPr>
          <w:sz w:val="28"/>
        </w:rPr>
        <w:t>«Гарант»</w:t>
      </w:r>
    </w:p>
    <w:p w14:paraId="155F23CE" w14:textId="77777777" w:rsidR="00BE50D0" w:rsidRDefault="00BE50D0" w:rsidP="002B120D">
      <w:pPr>
        <w:pStyle w:val="af9"/>
        <w:widowControl w:val="0"/>
        <w:numPr>
          <w:ilvl w:val="0"/>
          <w:numId w:val="24"/>
        </w:numPr>
        <w:tabs>
          <w:tab w:val="left" w:pos="1351"/>
        </w:tabs>
        <w:autoSpaceDE w:val="0"/>
        <w:autoSpaceDN w:val="0"/>
        <w:spacing w:line="322" w:lineRule="exact"/>
        <w:ind w:left="567" w:firstLine="0"/>
        <w:contextualSpacing w:val="0"/>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DED44D0" w14:textId="0A5DE69A" w:rsidR="00BE50D0" w:rsidRPr="002B120D" w:rsidRDefault="00BE50D0" w:rsidP="002B120D">
      <w:pPr>
        <w:pStyle w:val="af9"/>
        <w:widowControl w:val="0"/>
        <w:numPr>
          <w:ilvl w:val="0"/>
          <w:numId w:val="24"/>
        </w:numPr>
        <w:tabs>
          <w:tab w:val="left" w:pos="1351"/>
        </w:tabs>
        <w:autoSpaceDE w:val="0"/>
        <w:autoSpaceDN w:val="0"/>
        <w:spacing w:line="322" w:lineRule="exact"/>
        <w:ind w:left="567" w:firstLine="0"/>
        <w:contextualSpacing w:val="0"/>
        <w:rPr>
          <w:sz w:val="28"/>
        </w:rPr>
      </w:pPr>
      <w:r>
        <w:rPr>
          <w:sz w:val="28"/>
        </w:rPr>
        <w:t>Электронная</w:t>
      </w:r>
      <w:r>
        <w:rPr>
          <w:spacing w:val="-10"/>
          <w:sz w:val="28"/>
        </w:rPr>
        <w:t xml:space="preserve"> </w:t>
      </w:r>
      <w:r>
        <w:rPr>
          <w:sz w:val="28"/>
        </w:rPr>
        <w:t>энциклопедия:</w:t>
      </w:r>
      <w:r>
        <w:rPr>
          <w:color w:val="0000FF"/>
          <w:spacing w:val="-9"/>
          <w:sz w:val="28"/>
        </w:rPr>
        <w:t xml:space="preserve"> </w:t>
      </w:r>
      <w:hyperlink r:id="rId16">
        <w:r>
          <w:rPr>
            <w:color w:val="0000FF"/>
            <w:sz w:val="28"/>
            <w:u w:val="single" w:color="0000FF"/>
          </w:rPr>
          <w:t>http://ru.wikipedia.org/wiki/Wiki</w:t>
        </w:r>
      </w:hyperlink>
    </w:p>
    <w:p w14:paraId="184CB28A" w14:textId="6AAEFBDC" w:rsidR="002B120D" w:rsidRDefault="002B120D" w:rsidP="002B120D">
      <w:pPr>
        <w:pStyle w:val="af9"/>
        <w:widowControl w:val="0"/>
        <w:numPr>
          <w:ilvl w:val="0"/>
          <w:numId w:val="24"/>
        </w:numPr>
        <w:tabs>
          <w:tab w:val="left" w:pos="4795"/>
          <w:tab w:val="left" w:pos="6326"/>
          <w:tab w:val="left" w:pos="8112"/>
          <w:tab w:val="left" w:pos="9610"/>
        </w:tabs>
        <w:autoSpaceDE w:val="0"/>
        <w:autoSpaceDN w:val="0"/>
        <w:ind w:left="851" w:right="620"/>
        <w:contextualSpacing w:val="0"/>
        <w:jc w:val="both"/>
        <w:rPr>
          <w:sz w:val="28"/>
        </w:rPr>
      </w:pPr>
      <w:r>
        <w:rPr>
          <w:sz w:val="28"/>
        </w:rPr>
        <w:t>Система комплексного раскрытия информации «СКРИН»</w:t>
      </w:r>
      <w:r>
        <w:rPr>
          <w:spacing w:val="-2"/>
          <w:sz w:val="28"/>
        </w:rPr>
        <w:t>-</w:t>
      </w:r>
      <w:r>
        <w:rPr>
          <w:spacing w:val="-67"/>
          <w:sz w:val="28"/>
        </w:rPr>
        <w:t xml:space="preserve"> </w:t>
      </w:r>
      <w:hyperlink r:id="rId17">
        <w:r>
          <w:rPr>
            <w:sz w:val="28"/>
          </w:rPr>
          <w:t>http://www.skrin.ru/</w:t>
        </w:r>
      </w:hyperlink>
    </w:p>
    <w:p w14:paraId="331D9DCD" w14:textId="7A53D8DC" w:rsidR="002B120D" w:rsidRDefault="002B120D" w:rsidP="00013EAC">
      <w:pPr>
        <w:pStyle w:val="af9"/>
        <w:widowControl w:val="0"/>
        <w:numPr>
          <w:ilvl w:val="0"/>
          <w:numId w:val="24"/>
        </w:numPr>
        <w:tabs>
          <w:tab w:val="left" w:pos="1351"/>
        </w:tabs>
        <w:autoSpaceDE w:val="0"/>
        <w:autoSpaceDN w:val="0"/>
        <w:spacing w:before="2"/>
        <w:ind w:left="567" w:right="736" w:firstLine="0"/>
        <w:contextualSpacing w:val="0"/>
        <w:jc w:val="both"/>
        <w:rPr>
          <w:sz w:val="28"/>
        </w:rPr>
      </w:pPr>
      <w:r>
        <w:rPr>
          <w:sz w:val="28"/>
        </w:rPr>
        <w:t>Свободная среда разработки программного обеспечения с открытым</w:t>
      </w:r>
      <w:r>
        <w:rPr>
          <w:spacing w:val="-67"/>
          <w:sz w:val="28"/>
        </w:rPr>
        <w:t xml:space="preserve"> </w:t>
      </w:r>
      <w:r>
        <w:rPr>
          <w:sz w:val="28"/>
        </w:rPr>
        <w:t>исходным</w:t>
      </w:r>
      <w:r>
        <w:rPr>
          <w:spacing w:val="-1"/>
          <w:sz w:val="28"/>
        </w:rPr>
        <w:t xml:space="preserve"> </w:t>
      </w:r>
      <w:r>
        <w:rPr>
          <w:sz w:val="28"/>
        </w:rPr>
        <w:t>кодом</w:t>
      </w:r>
      <w:r>
        <w:rPr>
          <w:spacing w:val="-4"/>
          <w:sz w:val="28"/>
        </w:rPr>
        <w:t xml:space="preserve"> </w:t>
      </w:r>
      <w:r>
        <w:rPr>
          <w:sz w:val="28"/>
        </w:rPr>
        <w:t>для</w:t>
      </w:r>
      <w:r>
        <w:rPr>
          <w:spacing w:val="-1"/>
          <w:sz w:val="28"/>
        </w:rPr>
        <w:t xml:space="preserve"> </w:t>
      </w:r>
      <w:r>
        <w:rPr>
          <w:sz w:val="28"/>
        </w:rPr>
        <w:t>языка программирования</w:t>
      </w:r>
      <w:r>
        <w:rPr>
          <w:spacing w:val="-1"/>
          <w:sz w:val="28"/>
        </w:rPr>
        <w:t xml:space="preserve"> </w:t>
      </w:r>
      <w:r w:rsidR="00013EAC">
        <w:rPr>
          <w:sz w:val="28"/>
          <w:lang w:val="en-US"/>
        </w:rPr>
        <w:t>R</w:t>
      </w:r>
      <w:r w:rsidR="00013EAC" w:rsidRPr="00013EAC">
        <w:rPr>
          <w:sz w:val="28"/>
        </w:rPr>
        <w:t xml:space="preserve"> </w:t>
      </w:r>
      <w:r>
        <w:rPr>
          <w:sz w:val="28"/>
        </w:rPr>
        <w:t>«</w:t>
      </w:r>
      <w:proofErr w:type="spellStart"/>
      <w:r>
        <w:rPr>
          <w:sz w:val="28"/>
        </w:rPr>
        <w:t>RStudio</w:t>
      </w:r>
      <w:proofErr w:type="spellEnd"/>
      <w:r>
        <w:rPr>
          <w:sz w:val="28"/>
        </w:rPr>
        <w:t>»;</w:t>
      </w:r>
    </w:p>
    <w:p w14:paraId="14291DBE" w14:textId="77777777" w:rsidR="00BE50D0" w:rsidRDefault="00BE50D0" w:rsidP="002B120D">
      <w:pPr>
        <w:pStyle w:val="af9"/>
        <w:widowControl w:val="0"/>
        <w:numPr>
          <w:ilvl w:val="0"/>
          <w:numId w:val="24"/>
        </w:numPr>
        <w:tabs>
          <w:tab w:val="left" w:pos="1349"/>
        </w:tabs>
        <w:autoSpaceDE w:val="0"/>
        <w:autoSpaceDN w:val="0"/>
        <w:spacing w:line="322" w:lineRule="exact"/>
        <w:ind w:left="567" w:firstLine="0"/>
        <w:contextualSpacing w:val="0"/>
        <w:rPr>
          <w:sz w:val="28"/>
        </w:rPr>
      </w:pPr>
      <w:r>
        <w:rPr>
          <w:sz w:val="28"/>
        </w:rPr>
        <w:t>Программный</w:t>
      </w:r>
      <w:r>
        <w:rPr>
          <w:spacing w:val="-5"/>
          <w:sz w:val="28"/>
        </w:rPr>
        <w:t xml:space="preserve"> </w:t>
      </w:r>
      <w:r>
        <w:rPr>
          <w:sz w:val="28"/>
        </w:rPr>
        <w:t>пакет</w:t>
      </w:r>
      <w:r>
        <w:rPr>
          <w:spacing w:val="-5"/>
          <w:sz w:val="28"/>
        </w:rPr>
        <w:t xml:space="preserve"> </w:t>
      </w:r>
      <w:r>
        <w:rPr>
          <w:sz w:val="28"/>
        </w:rPr>
        <w:t>для</w:t>
      </w:r>
      <w:r>
        <w:rPr>
          <w:spacing w:val="-3"/>
          <w:sz w:val="28"/>
        </w:rPr>
        <w:t xml:space="preserve"> </w:t>
      </w:r>
      <w:r>
        <w:rPr>
          <w:sz w:val="28"/>
        </w:rPr>
        <w:t>статистического</w:t>
      </w:r>
      <w:r>
        <w:rPr>
          <w:spacing w:val="-2"/>
          <w:sz w:val="28"/>
        </w:rPr>
        <w:t xml:space="preserve"> </w:t>
      </w:r>
      <w:r>
        <w:rPr>
          <w:sz w:val="28"/>
        </w:rPr>
        <w:t>анализа</w:t>
      </w:r>
      <w:r>
        <w:rPr>
          <w:spacing w:val="-2"/>
          <w:sz w:val="28"/>
        </w:rPr>
        <w:t xml:space="preserve"> </w:t>
      </w:r>
      <w:r>
        <w:rPr>
          <w:sz w:val="28"/>
        </w:rPr>
        <w:t>«</w:t>
      </w:r>
      <w:proofErr w:type="spellStart"/>
      <w:r>
        <w:rPr>
          <w:sz w:val="28"/>
        </w:rPr>
        <w:t>Statistica</w:t>
      </w:r>
      <w:proofErr w:type="spellEnd"/>
      <w:r>
        <w:rPr>
          <w:sz w:val="28"/>
        </w:rPr>
        <w:t>»;</w:t>
      </w:r>
    </w:p>
    <w:p w14:paraId="0866B2A8" w14:textId="77777777" w:rsidR="00BE50D0" w:rsidRDefault="00BE50D0" w:rsidP="002B120D">
      <w:pPr>
        <w:pStyle w:val="af9"/>
        <w:widowControl w:val="0"/>
        <w:numPr>
          <w:ilvl w:val="0"/>
          <w:numId w:val="24"/>
        </w:numPr>
        <w:tabs>
          <w:tab w:val="left" w:pos="1349"/>
        </w:tabs>
        <w:autoSpaceDE w:val="0"/>
        <w:autoSpaceDN w:val="0"/>
        <w:ind w:left="567" w:right="2185" w:firstLine="0"/>
        <w:contextualSpacing w:val="0"/>
        <w:rPr>
          <w:sz w:val="28"/>
        </w:rPr>
      </w:pPr>
      <w:r>
        <w:rPr>
          <w:sz w:val="28"/>
        </w:rPr>
        <w:t>Прикладной программный пакет для эконометрического</w:t>
      </w:r>
      <w:r>
        <w:rPr>
          <w:spacing w:val="-67"/>
          <w:sz w:val="28"/>
        </w:rPr>
        <w:t xml:space="preserve"> </w:t>
      </w:r>
      <w:r>
        <w:rPr>
          <w:sz w:val="28"/>
        </w:rPr>
        <w:t>моделирования</w:t>
      </w:r>
      <w:r>
        <w:rPr>
          <w:spacing w:val="-1"/>
          <w:sz w:val="28"/>
        </w:rPr>
        <w:t xml:space="preserve"> </w:t>
      </w:r>
      <w:r>
        <w:rPr>
          <w:sz w:val="28"/>
        </w:rPr>
        <w:t>«</w:t>
      </w:r>
      <w:proofErr w:type="spellStart"/>
      <w:r>
        <w:rPr>
          <w:sz w:val="28"/>
        </w:rPr>
        <w:t>Gretl</w:t>
      </w:r>
      <w:proofErr w:type="spellEnd"/>
      <w:r>
        <w:rPr>
          <w:sz w:val="28"/>
        </w:rPr>
        <w:t>»;</w:t>
      </w:r>
    </w:p>
    <w:p w14:paraId="66E08616" w14:textId="77777777" w:rsidR="00BE50D0" w:rsidRDefault="00BE50D0" w:rsidP="002B120D">
      <w:pPr>
        <w:pStyle w:val="af9"/>
        <w:widowControl w:val="0"/>
        <w:numPr>
          <w:ilvl w:val="0"/>
          <w:numId w:val="24"/>
        </w:numPr>
        <w:tabs>
          <w:tab w:val="left" w:pos="1349"/>
        </w:tabs>
        <w:autoSpaceDE w:val="0"/>
        <w:autoSpaceDN w:val="0"/>
        <w:spacing w:line="321" w:lineRule="exact"/>
        <w:ind w:left="567" w:firstLine="0"/>
        <w:contextualSpacing w:val="0"/>
        <w:rPr>
          <w:sz w:val="28"/>
        </w:rPr>
      </w:pPr>
      <w:r>
        <w:rPr>
          <w:sz w:val="28"/>
        </w:rPr>
        <w:t>Среда</w:t>
      </w:r>
      <w:r>
        <w:rPr>
          <w:spacing w:val="-4"/>
          <w:sz w:val="28"/>
        </w:rPr>
        <w:t xml:space="preserve"> </w:t>
      </w:r>
      <w:r>
        <w:rPr>
          <w:sz w:val="28"/>
        </w:rPr>
        <w:t>моделирования</w:t>
      </w:r>
      <w:r>
        <w:rPr>
          <w:spacing w:val="-3"/>
          <w:sz w:val="28"/>
        </w:rPr>
        <w:t xml:space="preserve"> </w:t>
      </w:r>
      <w:r>
        <w:rPr>
          <w:sz w:val="28"/>
        </w:rPr>
        <w:t>«</w:t>
      </w:r>
      <w:proofErr w:type="spellStart"/>
      <w:r>
        <w:rPr>
          <w:sz w:val="28"/>
        </w:rPr>
        <w:t>MatLab</w:t>
      </w:r>
      <w:proofErr w:type="spellEnd"/>
      <w:r>
        <w:rPr>
          <w:sz w:val="28"/>
        </w:rPr>
        <w:t>».</w:t>
      </w:r>
    </w:p>
    <w:p w14:paraId="5111E724" w14:textId="77777777" w:rsidR="00195C4C" w:rsidRDefault="001013B0">
      <w:pPr>
        <w:keepNext/>
        <w:spacing w:before="240" w:after="60"/>
        <w:ind w:left="567"/>
        <w:jc w:val="both"/>
        <w:rPr>
          <w:b/>
          <w:sz w:val="28"/>
          <w:szCs w:val="28"/>
        </w:rPr>
      </w:pPr>
      <w:bookmarkStart w:id="33" w:name="_heading=h.1v1yuxt" w:colFirst="0" w:colLast="0"/>
      <w:bookmarkEnd w:id="33"/>
      <w:r>
        <w:rPr>
          <w:b/>
          <w:sz w:val="28"/>
          <w:szCs w:val="28"/>
        </w:rPr>
        <w:t>11.3. Сертифицированные программные и аппаратные средства защиты информации</w:t>
      </w:r>
    </w:p>
    <w:p w14:paraId="36DD2F03" w14:textId="0B173AED" w:rsidR="00195C4C" w:rsidRDefault="001013B0">
      <w:pPr>
        <w:ind w:left="426"/>
        <w:rPr>
          <w:sz w:val="28"/>
          <w:szCs w:val="28"/>
        </w:rPr>
      </w:pPr>
      <w:r>
        <w:rPr>
          <w:sz w:val="28"/>
          <w:szCs w:val="28"/>
        </w:rPr>
        <w:t>Не предусмотрен</w:t>
      </w:r>
      <w:r w:rsidR="00654524">
        <w:rPr>
          <w:sz w:val="28"/>
          <w:szCs w:val="28"/>
        </w:rPr>
        <w:t>ы</w:t>
      </w:r>
      <w:r>
        <w:rPr>
          <w:sz w:val="28"/>
          <w:szCs w:val="28"/>
        </w:rPr>
        <w:t>.</w:t>
      </w:r>
    </w:p>
    <w:p w14:paraId="5E61653F" w14:textId="77777777" w:rsidR="00195C4C" w:rsidRDefault="00195C4C">
      <w:pPr>
        <w:ind w:left="426"/>
        <w:rPr>
          <w:color w:val="FF0000"/>
          <w:sz w:val="28"/>
          <w:szCs w:val="28"/>
        </w:rPr>
      </w:pPr>
    </w:p>
    <w:p w14:paraId="597615F3" w14:textId="6348B0C7" w:rsidR="00195C4C" w:rsidRDefault="001013B0">
      <w:pPr>
        <w:widowControl w:val="0"/>
        <w:numPr>
          <w:ilvl w:val="0"/>
          <w:numId w:val="6"/>
        </w:numPr>
        <w:pBdr>
          <w:top w:val="nil"/>
          <w:left w:val="nil"/>
          <w:bottom w:val="nil"/>
          <w:right w:val="nil"/>
          <w:between w:val="nil"/>
        </w:pBdr>
        <w:spacing w:after="240"/>
        <w:ind w:left="0" w:firstLine="0"/>
        <w:jc w:val="both"/>
        <w:rPr>
          <w:b/>
          <w:color w:val="000000"/>
          <w:sz w:val="28"/>
          <w:szCs w:val="28"/>
        </w:rPr>
      </w:pPr>
      <w:bookmarkStart w:id="34" w:name="_heading=h.4f1mdlm" w:colFirst="0" w:colLast="0"/>
      <w:bookmarkEnd w:id="34"/>
      <w:r>
        <w:rPr>
          <w:b/>
          <w:color w:val="000000"/>
          <w:sz w:val="28"/>
          <w:szCs w:val="28"/>
        </w:rPr>
        <w:t>Описание материально-технической базы, необходимой для осуществления образовательного процесса по дисциплине</w:t>
      </w:r>
    </w:p>
    <w:p w14:paraId="0B24A200" w14:textId="77777777" w:rsidR="00BB4DB2" w:rsidRPr="009D675B" w:rsidRDefault="00BB4DB2" w:rsidP="00BB4DB2">
      <w:pPr>
        <w:pStyle w:val="p10"/>
        <w:spacing w:before="0" w:beforeAutospacing="0" w:after="0" w:afterAutospacing="0"/>
        <w:ind w:right="658" w:firstLine="720"/>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176790C6" w14:textId="77777777" w:rsidR="00BB4DB2" w:rsidRPr="009D675B" w:rsidRDefault="00BB4DB2" w:rsidP="00BB4DB2">
      <w:pPr>
        <w:ind w:firstLine="720"/>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7B29CD4C" w14:textId="77777777" w:rsidR="00BB4DB2" w:rsidRPr="009D675B" w:rsidRDefault="00BB4DB2" w:rsidP="00BB4DB2">
      <w:pPr>
        <w:rPr>
          <w:color w:val="2C2D2E"/>
          <w:sz w:val="28"/>
          <w:szCs w:val="28"/>
          <w:lang w:eastAsia="ru-RU"/>
        </w:rPr>
      </w:pPr>
      <w:r w:rsidRPr="009D675B">
        <w:rPr>
          <w:color w:val="2C2D2E"/>
          <w:sz w:val="28"/>
          <w:szCs w:val="28"/>
          <w:lang w:eastAsia="ru-RU"/>
        </w:rPr>
        <w:lastRenderedPageBreak/>
        <w:t>1.Учебно-лабораторное оборудование Международной финансовой лаборатории Кафедры мировой экономики и мировых финансов:</w:t>
      </w:r>
    </w:p>
    <w:p w14:paraId="0DB5E6DB" w14:textId="77777777" w:rsidR="00BB4DB2" w:rsidRPr="009D675B" w:rsidRDefault="00BB4DB2" w:rsidP="00BB4DB2">
      <w:pPr>
        <w:rPr>
          <w:color w:val="2C2D2E"/>
          <w:sz w:val="28"/>
          <w:szCs w:val="28"/>
          <w:lang w:eastAsia="ru-RU"/>
        </w:rPr>
      </w:pPr>
      <w:r w:rsidRPr="009D675B">
        <w:rPr>
          <w:color w:val="2C2D2E"/>
          <w:sz w:val="28"/>
          <w:szCs w:val="28"/>
          <w:lang w:eastAsia="ru-RU"/>
        </w:rPr>
        <w:t>-персональный компьютер</w:t>
      </w:r>
    </w:p>
    <w:p w14:paraId="166617FC" w14:textId="77777777" w:rsidR="00BB4DB2" w:rsidRPr="009D675B" w:rsidRDefault="00BB4DB2" w:rsidP="00BB4DB2">
      <w:pPr>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65B2C967" w14:textId="77777777" w:rsidR="00BB4DB2" w:rsidRPr="009D675B" w:rsidRDefault="00BB4DB2" w:rsidP="00BB4DB2">
      <w:pPr>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16E570BA" w14:textId="77777777" w:rsidR="00BB4DB2" w:rsidRPr="009D675B" w:rsidRDefault="00BB4DB2" w:rsidP="00BB4DB2">
      <w:pPr>
        <w:rPr>
          <w:color w:val="2C2D2E"/>
          <w:sz w:val="28"/>
          <w:szCs w:val="28"/>
          <w:lang w:eastAsia="ru-RU"/>
        </w:rPr>
      </w:pPr>
      <w:r w:rsidRPr="009D675B">
        <w:rPr>
          <w:color w:val="2C2D2E"/>
          <w:sz w:val="28"/>
          <w:szCs w:val="28"/>
          <w:lang w:eastAsia="ru-RU"/>
        </w:rPr>
        <w:t>-шлема виртуальной реальности</w:t>
      </w:r>
    </w:p>
    <w:p w14:paraId="7B225028" w14:textId="77777777" w:rsidR="00BB4DB2" w:rsidRPr="009D675B" w:rsidRDefault="00BB4DB2" w:rsidP="00BB4DB2">
      <w:pPr>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6E69FE66" w14:textId="77777777" w:rsidR="00BB4DB2" w:rsidRPr="009D675B" w:rsidRDefault="00BB4DB2" w:rsidP="00BB4DB2">
      <w:pPr>
        <w:pStyle w:val="p10"/>
        <w:spacing w:before="0" w:beforeAutospacing="0" w:after="0" w:afterAutospacing="0" w:line="276" w:lineRule="auto"/>
        <w:ind w:right="657"/>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7351703C" w14:textId="77777777" w:rsidR="00BB4DB2" w:rsidRPr="009D675B" w:rsidRDefault="00BB4DB2" w:rsidP="00BB4DB2">
      <w:pPr>
        <w:pStyle w:val="p10"/>
        <w:spacing w:before="0" w:beforeAutospacing="0" w:after="0" w:afterAutospacing="0" w:line="276" w:lineRule="auto"/>
        <w:ind w:right="657"/>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6B2ACEA" w14:textId="77777777" w:rsidR="00BB4DB2" w:rsidRDefault="00BB4DB2" w:rsidP="00BB4DB2">
      <w:pPr>
        <w:widowControl w:val="0"/>
        <w:pBdr>
          <w:top w:val="nil"/>
          <w:left w:val="nil"/>
          <w:bottom w:val="nil"/>
          <w:right w:val="nil"/>
          <w:between w:val="nil"/>
        </w:pBdr>
        <w:spacing w:after="240"/>
        <w:jc w:val="both"/>
        <w:rPr>
          <w:b/>
          <w:color w:val="000000"/>
          <w:sz w:val="28"/>
          <w:szCs w:val="28"/>
        </w:rPr>
      </w:pPr>
    </w:p>
    <w:sectPr w:rsidR="00BB4DB2" w:rsidSect="00F81394">
      <w:pgSz w:w="11906" w:h="16838"/>
      <w:pgMar w:top="1135" w:right="991" w:bottom="1418"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6E137" w14:textId="77777777" w:rsidR="00221EA4" w:rsidRDefault="00221EA4">
      <w:r>
        <w:separator/>
      </w:r>
    </w:p>
  </w:endnote>
  <w:endnote w:type="continuationSeparator" w:id="0">
    <w:p w14:paraId="4E1D9A86" w14:textId="77777777" w:rsidR="00221EA4" w:rsidRDefault="0022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ヒラギノ角ゴ Pro W3">
    <w:panose1 w:val="00000000000000000000"/>
    <w:charset w:val="80"/>
    <w:family w:val="roman"/>
    <w:notTrueType/>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71357" w14:textId="4E5FEAF6" w:rsidR="00F30037" w:rsidRDefault="00F30037">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3E2296">
      <w:rPr>
        <w:noProof/>
        <w:color w:val="000000"/>
      </w:rPr>
      <w:t>20</w:t>
    </w:r>
    <w:r>
      <w:rPr>
        <w:color w:val="000000"/>
      </w:rPr>
      <w:fldChar w:fldCharType="end"/>
    </w:r>
  </w:p>
  <w:p w14:paraId="34EDC6ED" w14:textId="77777777" w:rsidR="00F30037" w:rsidRDefault="00F30037">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F3984" w14:textId="77777777" w:rsidR="00F30037" w:rsidRDefault="00F30037">
    <w:pPr>
      <w:pBdr>
        <w:top w:val="nil"/>
        <w:left w:val="nil"/>
        <w:bottom w:val="nil"/>
        <w:right w:val="nil"/>
        <w:between w:val="nil"/>
      </w:pBdr>
      <w:tabs>
        <w:tab w:val="center" w:pos="4677"/>
        <w:tab w:val="right" w:pos="9355"/>
      </w:tabs>
      <w:jc w:val="center"/>
      <w:rPr>
        <w:color w:val="000000"/>
      </w:rPr>
    </w:pPr>
  </w:p>
  <w:p w14:paraId="3DEE864C" w14:textId="77777777" w:rsidR="00F30037" w:rsidRDefault="00F30037">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F8DFC" w14:textId="77777777" w:rsidR="00221EA4" w:rsidRDefault="00221EA4">
      <w:r>
        <w:separator/>
      </w:r>
    </w:p>
  </w:footnote>
  <w:footnote w:type="continuationSeparator" w:id="0">
    <w:p w14:paraId="2FA87B5D" w14:textId="77777777" w:rsidR="00221EA4" w:rsidRDefault="00221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43A8"/>
    <w:multiLevelType w:val="multilevel"/>
    <w:tmpl w:val="96B087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0742D0"/>
    <w:multiLevelType w:val="multilevel"/>
    <w:tmpl w:val="F14A46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D06473"/>
    <w:multiLevelType w:val="multilevel"/>
    <w:tmpl w:val="A1F6075A"/>
    <w:lvl w:ilvl="0">
      <w:start w:val="1"/>
      <w:numFmt w:val="bullet"/>
      <w:lvlText w:val="●"/>
      <w:lvlJc w:val="left"/>
      <w:pPr>
        <w:ind w:left="-2597"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41F260C"/>
    <w:multiLevelType w:val="multilevel"/>
    <w:tmpl w:val="8E12D8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8D344A"/>
    <w:multiLevelType w:val="multilevel"/>
    <w:tmpl w:val="6E6808AC"/>
    <w:lvl w:ilvl="0">
      <w:start w:val="9"/>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B334C7"/>
    <w:multiLevelType w:val="multilevel"/>
    <w:tmpl w:val="94B45406"/>
    <w:lvl w:ilvl="0">
      <w:start w:val="1"/>
      <w:numFmt w:val="decimal"/>
      <w:lvlText w:val="%1."/>
      <w:lvlJc w:val="left"/>
      <w:pPr>
        <w:ind w:left="502" w:hanging="360"/>
      </w:pPr>
      <w:rPr>
        <w:rFonts w:ascii="Times New Roman" w:eastAsia="Times New Roman" w:hAnsi="Times New Roman" w:cs="Times New Roman" w:hint="default"/>
        <w:w w:val="100"/>
        <w:sz w:val="28"/>
        <w:szCs w:val="28"/>
        <w:lang w:val="ru-RU"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5C3D76"/>
    <w:multiLevelType w:val="hybridMultilevel"/>
    <w:tmpl w:val="C9FA21FC"/>
    <w:lvl w:ilvl="0" w:tplc="86B4248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5C4B8A"/>
    <w:multiLevelType w:val="hybridMultilevel"/>
    <w:tmpl w:val="5B44A06C"/>
    <w:lvl w:ilvl="0" w:tplc="D71AB562">
      <w:start w:val="3"/>
      <w:numFmt w:val="decimal"/>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311361"/>
    <w:multiLevelType w:val="multilevel"/>
    <w:tmpl w:val="6BB6B5C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095CDA"/>
    <w:multiLevelType w:val="hybridMultilevel"/>
    <w:tmpl w:val="B672B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F5244"/>
    <w:multiLevelType w:val="multilevel"/>
    <w:tmpl w:val="9FEA77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5B525EB"/>
    <w:multiLevelType w:val="hybridMultilevel"/>
    <w:tmpl w:val="DA1056D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 w15:restartNumberingAfterBreak="0">
    <w:nsid w:val="3E5E6DEB"/>
    <w:multiLevelType w:val="multilevel"/>
    <w:tmpl w:val="6484AC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42D31F1"/>
    <w:multiLevelType w:val="hybridMultilevel"/>
    <w:tmpl w:val="59CEAFA0"/>
    <w:lvl w:ilvl="0" w:tplc="1DDA7954">
      <w:start w:val="1"/>
      <w:numFmt w:val="decimal"/>
      <w:lvlText w:val="%1."/>
      <w:lvlJc w:val="left"/>
      <w:pPr>
        <w:ind w:left="1273" w:hanging="281"/>
      </w:pPr>
      <w:rPr>
        <w:rFonts w:ascii="Times New Roman" w:eastAsia="Times New Roman" w:hAnsi="Times New Roman" w:cs="Times New Roman" w:hint="default"/>
        <w:w w:val="100"/>
        <w:sz w:val="28"/>
        <w:szCs w:val="28"/>
        <w:lang w:val="ru-RU" w:eastAsia="en-US" w:bidi="ar-SA"/>
      </w:rPr>
    </w:lvl>
    <w:lvl w:ilvl="1" w:tplc="0322917C">
      <w:numFmt w:val="bullet"/>
      <w:lvlText w:val="•"/>
      <w:lvlJc w:val="left"/>
      <w:pPr>
        <w:ind w:left="2167" w:hanging="281"/>
      </w:pPr>
      <w:rPr>
        <w:rFonts w:hint="default"/>
        <w:lang w:val="ru-RU" w:eastAsia="en-US" w:bidi="ar-SA"/>
      </w:rPr>
    </w:lvl>
    <w:lvl w:ilvl="2" w:tplc="DBEA5560">
      <w:numFmt w:val="bullet"/>
      <w:lvlText w:val="•"/>
      <w:lvlJc w:val="left"/>
      <w:pPr>
        <w:ind w:left="3064" w:hanging="281"/>
      </w:pPr>
      <w:rPr>
        <w:rFonts w:hint="default"/>
        <w:lang w:val="ru-RU" w:eastAsia="en-US" w:bidi="ar-SA"/>
      </w:rPr>
    </w:lvl>
    <w:lvl w:ilvl="3" w:tplc="9D3A3B7C">
      <w:numFmt w:val="bullet"/>
      <w:lvlText w:val="•"/>
      <w:lvlJc w:val="left"/>
      <w:pPr>
        <w:ind w:left="3960" w:hanging="281"/>
      </w:pPr>
      <w:rPr>
        <w:rFonts w:hint="default"/>
        <w:lang w:val="ru-RU" w:eastAsia="en-US" w:bidi="ar-SA"/>
      </w:rPr>
    </w:lvl>
    <w:lvl w:ilvl="4" w:tplc="71FAFDF8">
      <w:numFmt w:val="bullet"/>
      <w:lvlText w:val="•"/>
      <w:lvlJc w:val="left"/>
      <w:pPr>
        <w:ind w:left="4857" w:hanging="281"/>
      </w:pPr>
      <w:rPr>
        <w:rFonts w:hint="default"/>
        <w:lang w:val="ru-RU" w:eastAsia="en-US" w:bidi="ar-SA"/>
      </w:rPr>
    </w:lvl>
    <w:lvl w:ilvl="5" w:tplc="B242FA2C">
      <w:numFmt w:val="bullet"/>
      <w:lvlText w:val="•"/>
      <w:lvlJc w:val="left"/>
      <w:pPr>
        <w:ind w:left="5754" w:hanging="281"/>
      </w:pPr>
      <w:rPr>
        <w:rFonts w:hint="default"/>
        <w:lang w:val="ru-RU" w:eastAsia="en-US" w:bidi="ar-SA"/>
      </w:rPr>
    </w:lvl>
    <w:lvl w:ilvl="6" w:tplc="FD007D8A">
      <w:numFmt w:val="bullet"/>
      <w:lvlText w:val="•"/>
      <w:lvlJc w:val="left"/>
      <w:pPr>
        <w:ind w:left="6650" w:hanging="281"/>
      </w:pPr>
      <w:rPr>
        <w:rFonts w:hint="default"/>
        <w:lang w:val="ru-RU" w:eastAsia="en-US" w:bidi="ar-SA"/>
      </w:rPr>
    </w:lvl>
    <w:lvl w:ilvl="7" w:tplc="B4EC6702">
      <w:numFmt w:val="bullet"/>
      <w:lvlText w:val="•"/>
      <w:lvlJc w:val="left"/>
      <w:pPr>
        <w:ind w:left="7547" w:hanging="281"/>
      </w:pPr>
      <w:rPr>
        <w:rFonts w:hint="default"/>
        <w:lang w:val="ru-RU" w:eastAsia="en-US" w:bidi="ar-SA"/>
      </w:rPr>
    </w:lvl>
    <w:lvl w:ilvl="8" w:tplc="4A0C1DFE">
      <w:numFmt w:val="bullet"/>
      <w:lvlText w:val="•"/>
      <w:lvlJc w:val="left"/>
      <w:pPr>
        <w:ind w:left="8444" w:hanging="281"/>
      </w:pPr>
      <w:rPr>
        <w:rFonts w:hint="default"/>
        <w:lang w:val="ru-RU" w:eastAsia="en-US" w:bidi="ar-SA"/>
      </w:rPr>
    </w:lvl>
  </w:abstractNum>
  <w:abstractNum w:abstractNumId="14" w15:restartNumberingAfterBreak="0">
    <w:nsid w:val="4A5A211C"/>
    <w:multiLevelType w:val="hybridMultilevel"/>
    <w:tmpl w:val="E662B9E0"/>
    <w:lvl w:ilvl="0" w:tplc="69707232">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4F8AFA38">
      <w:numFmt w:val="bullet"/>
      <w:lvlText w:val="•"/>
      <w:lvlJc w:val="left"/>
      <w:pPr>
        <w:ind w:left="2256" w:hanging="281"/>
      </w:pPr>
      <w:rPr>
        <w:rFonts w:hint="default"/>
        <w:lang w:val="ru-RU" w:eastAsia="en-US" w:bidi="ar-SA"/>
      </w:rPr>
    </w:lvl>
    <w:lvl w:ilvl="2" w:tplc="E218473A">
      <w:numFmt w:val="bullet"/>
      <w:lvlText w:val="•"/>
      <w:lvlJc w:val="left"/>
      <w:pPr>
        <w:ind w:left="3153" w:hanging="281"/>
      </w:pPr>
      <w:rPr>
        <w:rFonts w:hint="default"/>
        <w:lang w:val="ru-RU" w:eastAsia="en-US" w:bidi="ar-SA"/>
      </w:rPr>
    </w:lvl>
    <w:lvl w:ilvl="3" w:tplc="D6AE5CCE">
      <w:numFmt w:val="bullet"/>
      <w:lvlText w:val="•"/>
      <w:lvlJc w:val="left"/>
      <w:pPr>
        <w:ind w:left="4049" w:hanging="281"/>
      </w:pPr>
      <w:rPr>
        <w:rFonts w:hint="default"/>
        <w:lang w:val="ru-RU" w:eastAsia="en-US" w:bidi="ar-SA"/>
      </w:rPr>
    </w:lvl>
    <w:lvl w:ilvl="4" w:tplc="C32E393A">
      <w:numFmt w:val="bullet"/>
      <w:lvlText w:val="•"/>
      <w:lvlJc w:val="left"/>
      <w:pPr>
        <w:ind w:left="4946" w:hanging="281"/>
      </w:pPr>
      <w:rPr>
        <w:rFonts w:hint="default"/>
        <w:lang w:val="ru-RU" w:eastAsia="en-US" w:bidi="ar-SA"/>
      </w:rPr>
    </w:lvl>
    <w:lvl w:ilvl="5" w:tplc="D8EEA8F2">
      <w:numFmt w:val="bullet"/>
      <w:lvlText w:val="•"/>
      <w:lvlJc w:val="left"/>
      <w:pPr>
        <w:ind w:left="5843" w:hanging="281"/>
      </w:pPr>
      <w:rPr>
        <w:rFonts w:hint="default"/>
        <w:lang w:val="ru-RU" w:eastAsia="en-US" w:bidi="ar-SA"/>
      </w:rPr>
    </w:lvl>
    <w:lvl w:ilvl="6" w:tplc="CDE2DB16">
      <w:numFmt w:val="bullet"/>
      <w:lvlText w:val="•"/>
      <w:lvlJc w:val="left"/>
      <w:pPr>
        <w:ind w:left="6739" w:hanging="281"/>
      </w:pPr>
      <w:rPr>
        <w:rFonts w:hint="default"/>
        <w:lang w:val="ru-RU" w:eastAsia="en-US" w:bidi="ar-SA"/>
      </w:rPr>
    </w:lvl>
    <w:lvl w:ilvl="7" w:tplc="9510FBF4">
      <w:numFmt w:val="bullet"/>
      <w:lvlText w:val="•"/>
      <w:lvlJc w:val="left"/>
      <w:pPr>
        <w:ind w:left="7636" w:hanging="281"/>
      </w:pPr>
      <w:rPr>
        <w:rFonts w:hint="default"/>
        <w:lang w:val="ru-RU" w:eastAsia="en-US" w:bidi="ar-SA"/>
      </w:rPr>
    </w:lvl>
    <w:lvl w:ilvl="8" w:tplc="639AA77A">
      <w:numFmt w:val="bullet"/>
      <w:lvlText w:val="•"/>
      <w:lvlJc w:val="left"/>
      <w:pPr>
        <w:ind w:left="8533" w:hanging="281"/>
      </w:pPr>
      <w:rPr>
        <w:rFonts w:hint="default"/>
        <w:lang w:val="ru-RU" w:eastAsia="en-US" w:bidi="ar-SA"/>
      </w:rPr>
    </w:lvl>
  </w:abstractNum>
  <w:abstractNum w:abstractNumId="15" w15:restartNumberingAfterBreak="0">
    <w:nsid w:val="4C6C010A"/>
    <w:multiLevelType w:val="multilevel"/>
    <w:tmpl w:val="18A85B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06C7E79"/>
    <w:multiLevelType w:val="multilevel"/>
    <w:tmpl w:val="99BA2126"/>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550B5E51"/>
    <w:multiLevelType w:val="multilevel"/>
    <w:tmpl w:val="0E6EE824"/>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56A11C01"/>
    <w:multiLevelType w:val="hybridMultilevel"/>
    <w:tmpl w:val="FCB40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C72CF5"/>
    <w:multiLevelType w:val="multilevel"/>
    <w:tmpl w:val="DD965926"/>
    <w:lvl w:ilvl="0">
      <w:numFmt w:val="bullet"/>
      <w:lvlText w:val="•"/>
      <w:lvlJc w:val="left"/>
      <w:pPr>
        <w:ind w:left="1429" w:hanging="360"/>
      </w:pPr>
      <w:rPr>
        <w:rFonts w:hint="default"/>
        <w:lang w:val="ru-RU" w:eastAsia="en-US" w:bidi="ar-SA"/>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0" w15:restartNumberingAfterBreak="0">
    <w:nsid w:val="6189139E"/>
    <w:multiLevelType w:val="multilevel"/>
    <w:tmpl w:val="6B32FDC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5302A38"/>
    <w:multiLevelType w:val="multilevel"/>
    <w:tmpl w:val="D522FD2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6C9F5A3B"/>
    <w:multiLevelType w:val="multilevel"/>
    <w:tmpl w:val="91F862A4"/>
    <w:lvl w:ilvl="0">
      <w:start w:val="12"/>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23" w15:restartNumberingAfterBreak="0">
    <w:nsid w:val="6CC10309"/>
    <w:multiLevelType w:val="multilevel"/>
    <w:tmpl w:val="20BAF02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4" w15:restartNumberingAfterBreak="0">
    <w:nsid w:val="6D2619E2"/>
    <w:multiLevelType w:val="multilevel"/>
    <w:tmpl w:val="37C2672A"/>
    <w:lvl w:ilvl="0">
      <w:start w:val="1"/>
      <w:numFmt w:val="decimal"/>
      <w:pStyle w:val="a"/>
      <w:lvlText w:val="%1)"/>
      <w:lvlJc w:val="left"/>
      <w:pPr>
        <w:ind w:left="0" w:firstLine="0"/>
      </w:pPr>
      <w:rPr>
        <w:b/>
        <w:i w:val="0"/>
        <w:smallCaps w:val="0"/>
        <w:strike w:val="0"/>
        <w:color w:val="1B1B1D"/>
        <w:sz w:val="26"/>
        <w:szCs w:val="26"/>
        <w:u w:val="none"/>
        <w:vertAlign w:val="baseline"/>
      </w:rPr>
    </w:lvl>
    <w:lvl w:ilvl="1">
      <w:start w:val="1"/>
      <w:numFmt w:val="decimal"/>
      <w:lvlText w:val="1.%1."/>
      <w:lvlJc w:val="left"/>
      <w:pPr>
        <w:ind w:left="0" w:firstLine="0"/>
      </w:pPr>
      <w:rPr>
        <w:b/>
        <w:i w:val="0"/>
        <w:smallCaps w:val="0"/>
        <w:strike w:val="0"/>
        <w:color w:val="1B1B1D"/>
        <w:sz w:val="26"/>
        <w:szCs w:val="26"/>
        <w:u w:val="none"/>
        <w:vertAlign w:val="baseline"/>
      </w:rPr>
    </w:lvl>
    <w:lvl w:ilvl="2">
      <w:start w:val="1"/>
      <w:numFmt w:val="decimal"/>
      <w:lvlText w:val="1.%1."/>
      <w:lvlJc w:val="left"/>
      <w:pPr>
        <w:ind w:left="0" w:firstLine="0"/>
      </w:pPr>
      <w:rPr>
        <w:b/>
        <w:i w:val="0"/>
        <w:smallCaps w:val="0"/>
        <w:strike w:val="0"/>
        <w:color w:val="1B1B1D"/>
        <w:sz w:val="26"/>
        <w:szCs w:val="26"/>
        <w:u w:val="none"/>
        <w:vertAlign w:val="baseline"/>
      </w:rPr>
    </w:lvl>
    <w:lvl w:ilvl="3">
      <w:start w:val="1"/>
      <w:numFmt w:val="decimal"/>
      <w:lvlText w:val="1.%1."/>
      <w:lvlJc w:val="left"/>
      <w:pPr>
        <w:ind w:left="0" w:firstLine="0"/>
      </w:pPr>
      <w:rPr>
        <w:b/>
        <w:i w:val="0"/>
        <w:smallCaps w:val="0"/>
        <w:strike w:val="0"/>
        <w:color w:val="1B1B1D"/>
        <w:sz w:val="26"/>
        <w:szCs w:val="26"/>
        <w:u w:val="none"/>
        <w:vertAlign w:val="baseline"/>
      </w:rPr>
    </w:lvl>
    <w:lvl w:ilvl="4">
      <w:start w:val="1"/>
      <w:numFmt w:val="decimal"/>
      <w:lvlText w:val="1.%1."/>
      <w:lvlJc w:val="left"/>
      <w:pPr>
        <w:ind w:left="0" w:firstLine="0"/>
      </w:pPr>
      <w:rPr>
        <w:b/>
        <w:i w:val="0"/>
        <w:smallCaps w:val="0"/>
        <w:strike w:val="0"/>
        <w:color w:val="1B1B1D"/>
        <w:sz w:val="26"/>
        <w:szCs w:val="26"/>
        <w:u w:val="none"/>
        <w:vertAlign w:val="baseline"/>
      </w:rPr>
    </w:lvl>
    <w:lvl w:ilvl="5">
      <w:start w:val="1"/>
      <w:numFmt w:val="decimal"/>
      <w:lvlText w:val="1.%1."/>
      <w:lvlJc w:val="left"/>
      <w:pPr>
        <w:ind w:left="0" w:firstLine="0"/>
      </w:pPr>
      <w:rPr>
        <w:b/>
        <w:i w:val="0"/>
        <w:smallCaps w:val="0"/>
        <w:strike w:val="0"/>
        <w:color w:val="1B1B1D"/>
        <w:sz w:val="26"/>
        <w:szCs w:val="26"/>
        <w:u w:val="none"/>
        <w:vertAlign w:val="baseline"/>
      </w:rPr>
    </w:lvl>
    <w:lvl w:ilvl="6">
      <w:start w:val="1"/>
      <w:numFmt w:val="decimal"/>
      <w:lvlText w:val="1.%1."/>
      <w:lvlJc w:val="left"/>
      <w:pPr>
        <w:ind w:left="0" w:firstLine="0"/>
      </w:pPr>
      <w:rPr>
        <w:b/>
        <w:i w:val="0"/>
        <w:smallCaps w:val="0"/>
        <w:strike w:val="0"/>
        <w:color w:val="1B1B1D"/>
        <w:sz w:val="26"/>
        <w:szCs w:val="26"/>
        <w:u w:val="none"/>
        <w:vertAlign w:val="baseline"/>
      </w:rPr>
    </w:lvl>
    <w:lvl w:ilvl="7">
      <w:start w:val="1"/>
      <w:numFmt w:val="decimal"/>
      <w:lvlText w:val="1.%1."/>
      <w:lvlJc w:val="left"/>
      <w:pPr>
        <w:ind w:left="0" w:firstLine="0"/>
      </w:pPr>
      <w:rPr>
        <w:b/>
        <w:i w:val="0"/>
        <w:smallCaps w:val="0"/>
        <w:strike w:val="0"/>
        <w:color w:val="1B1B1D"/>
        <w:sz w:val="26"/>
        <w:szCs w:val="26"/>
        <w:u w:val="none"/>
        <w:vertAlign w:val="baseline"/>
      </w:rPr>
    </w:lvl>
    <w:lvl w:ilvl="8">
      <w:start w:val="1"/>
      <w:numFmt w:val="decimal"/>
      <w:lvlText w:val="1.%1."/>
      <w:lvlJc w:val="left"/>
      <w:pPr>
        <w:ind w:left="0" w:firstLine="0"/>
      </w:pPr>
      <w:rPr>
        <w:b/>
        <w:i w:val="0"/>
        <w:smallCaps w:val="0"/>
        <w:strike w:val="0"/>
        <w:color w:val="1B1B1D"/>
        <w:sz w:val="26"/>
        <w:szCs w:val="26"/>
        <w:u w:val="none"/>
        <w:vertAlign w:val="baseline"/>
      </w:rPr>
    </w:lvl>
  </w:abstractNum>
  <w:abstractNum w:abstractNumId="25" w15:restartNumberingAfterBreak="0">
    <w:nsid w:val="77747D50"/>
    <w:multiLevelType w:val="hybridMultilevel"/>
    <w:tmpl w:val="DFFC7C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C24882"/>
    <w:multiLevelType w:val="multilevel"/>
    <w:tmpl w:val="40B0FDC4"/>
    <w:lvl w:ilvl="0">
      <w:start w:val="3"/>
      <w:numFmt w:val="decimal"/>
      <w:lvlText w:val="%1."/>
      <w:lvlJc w:val="righ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21"/>
  </w:num>
  <w:num w:numId="3">
    <w:abstractNumId w:val="23"/>
  </w:num>
  <w:num w:numId="4">
    <w:abstractNumId w:val="1"/>
  </w:num>
  <w:num w:numId="5">
    <w:abstractNumId w:val="0"/>
  </w:num>
  <w:num w:numId="6">
    <w:abstractNumId w:val="22"/>
  </w:num>
  <w:num w:numId="7">
    <w:abstractNumId w:val="12"/>
  </w:num>
  <w:num w:numId="8">
    <w:abstractNumId w:val="4"/>
  </w:num>
  <w:num w:numId="9">
    <w:abstractNumId w:val="20"/>
  </w:num>
  <w:num w:numId="10">
    <w:abstractNumId w:val="8"/>
  </w:num>
  <w:num w:numId="11">
    <w:abstractNumId w:val="2"/>
  </w:num>
  <w:num w:numId="12">
    <w:abstractNumId w:val="10"/>
  </w:num>
  <w:num w:numId="13">
    <w:abstractNumId w:val="15"/>
  </w:num>
  <w:num w:numId="14">
    <w:abstractNumId w:val="3"/>
  </w:num>
  <w:num w:numId="15">
    <w:abstractNumId w:val="6"/>
  </w:num>
  <w:num w:numId="16">
    <w:abstractNumId w:val="18"/>
  </w:num>
  <w:num w:numId="17">
    <w:abstractNumId w:val="11"/>
  </w:num>
  <w:num w:numId="18">
    <w:abstractNumId w:val="26"/>
  </w:num>
  <w:num w:numId="19">
    <w:abstractNumId w:val="9"/>
  </w:num>
  <w:num w:numId="20">
    <w:abstractNumId w:val="5"/>
  </w:num>
  <w:num w:numId="21">
    <w:abstractNumId w:val="7"/>
  </w:num>
  <w:num w:numId="22">
    <w:abstractNumId w:val="19"/>
  </w:num>
  <w:num w:numId="23">
    <w:abstractNumId w:val="13"/>
  </w:num>
  <w:num w:numId="24">
    <w:abstractNumId w:val="14"/>
  </w:num>
  <w:num w:numId="25">
    <w:abstractNumId w:val="16"/>
  </w:num>
  <w:num w:numId="26">
    <w:abstractNumId w:val="17"/>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4C"/>
    <w:rsid w:val="00005B01"/>
    <w:rsid w:val="00007629"/>
    <w:rsid w:val="0001101A"/>
    <w:rsid w:val="00013EAC"/>
    <w:rsid w:val="00037FE1"/>
    <w:rsid w:val="0004192D"/>
    <w:rsid w:val="000426F5"/>
    <w:rsid w:val="00053951"/>
    <w:rsid w:val="0007172B"/>
    <w:rsid w:val="000816F0"/>
    <w:rsid w:val="00083283"/>
    <w:rsid w:val="000A4ECB"/>
    <w:rsid w:val="000B4531"/>
    <w:rsid w:val="000D2354"/>
    <w:rsid w:val="000E247A"/>
    <w:rsid w:val="001013B0"/>
    <w:rsid w:val="00105325"/>
    <w:rsid w:val="00107A77"/>
    <w:rsid w:val="00107C04"/>
    <w:rsid w:val="0011050B"/>
    <w:rsid w:val="0011135B"/>
    <w:rsid w:val="001136A5"/>
    <w:rsid w:val="00136B96"/>
    <w:rsid w:val="00141027"/>
    <w:rsid w:val="00161A9F"/>
    <w:rsid w:val="00162EAC"/>
    <w:rsid w:val="001879B4"/>
    <w:rsid w:val="00195C4C"/>
    <w:rsid w:val="00195D4D"/>
    <w:rsid w:val="001E13F7"/>
    <w:rsid w:val="001E5C26"/>
    <w:rsid w:val="001F47F5"/>
    <w:rsid w:val="0020467A"/>
    <w:rsid w:val="00212A1F"/>
    <w:rsid w:val="00221EA4"/>
    <w:rsid w:val="00226B19"/>
    <w:rsid w:val="002468CA"/>
    <w:rsid w:val="00294F60"/>
    <w:rsid w:val="002A0EC8"/>
    <w:rsid w:val="002A13F5"/>
    <w:rsid w:val="002A5602"/>
    <w:rsid w:val="002B120D"/>
    <w:rsid w:val="002D59B7"/>
    <w:rsid w:val="002D6E3F"/>
    <w:rsid w:val="002F0217"/>
    <w:rsid w:val="002F58C0"/>
    <w:rsid w:val="002F781F"/>
    <w:rsid w:val="00306CAE"/>
    <w:rsid w:val="00310A46"/>
    <w:rsid w:val="00330659"/>
    <w:rsid w:val="00364E21"/>
    <w:rsid w:val="00367187"/>
    <w:rsid w:val="003A26A2"/>
    <w:rsid w:val="003A7EB8"/>
    <w:rsid w:val="003C1A75"/>
    <w:rsid w:val="003C66E1"/>
    <w:rsid w:val="003D53DD"/>
    <w:rsid w:val="003D5F40"/>
    <w:rsid w:val="003D5F46"/>
    <w:rsid w:val="003E2296"/>
    <w:rsid w:val="003E3502"/>
    <w:rsid w:val="00406A1E"/>
    <w:rsid w:val="004265BC"/>
    <w:rsid w:val="00427497"/>
    <w:rsid w:val="004303BA"/>
    <w:rsid w:val="00431F68"/>
    <w:rsid w:val="00436C3A"/>
    <w:rsid w:val="00456DDD"/>
    <w:rsid w:val="004A24A7"/>
    <w:rsid w:val="004C7737"/>
    <w:rsid w:val="004E3146"/>
    <w:rsid w:val="004E3887"/>
    <w:rsid w:val="004E7A2D"/>
    <w:rsid w:val="004F6E8C"/>
    <w:rsid w:val="00506528"/>
    <w:rsid w:val="0052286F"/>
    <w:rsid w:val="0052418A"/>
    <w:rsid w:val="00543B50"/>
    <w:rsid w:val="00555676"/>
    <w:rsid w:val="0057019A"/>
    <w:rsid w:val="00581877"/>
    <w:rsid w:val="00583194"/>
    <w:rsid w:val="00584921"/>
    <w:rsid w:val="005A716E"/>
    <w:rsid w:val="005B4461"/>
    <w:rsid w:val="005D2DDE"/>
    <w:rsid w:val="005E3841"/>
    <w:rsid w:val="005F3098"/>
    <w:rsid w:val="005F5F76"/>
    <w:rsid w:val="00613279"/>
    <w:rsid w:val="00617813"/>
    <w:rsid w:val="00617E03"/>
    <w:rsid w:val="00636AA3"/>
    <w:rsid w:val="00645552"/>
    <w:rsid w:val="00654524"/>
    <w:rsid w:val="00665679"/>
    <w:rsid w:val="00670BB6"/>
    <w:rsid w:val="00674892"/>
    <w:rsid w:val="00684401"/>
    <w:rsid w:val="00690F37"/>
    <w:rsid w:val="00695C5A"/>
    <w:rsid w:val="006A31AD"/>
    <w:rsid w:val="006D4FA9"/>
    <w:rsid w:val="006E7F62"/>
    <w:rsid w:val="00700EF5"/>
    <w:rsid w:val="0070674B"/>
    <w:rsid w:val="00723FBA"/>
    <w:rsid w:val="00742214"/>
    <w:rsid w:val="0077272B"/>
    <w:rsid w:val="00772DB1"/>
    <w:rsid w:val="00797A94"/>
    <w:rsid w:val="007A2EC4"/>
    <w:rsid w:val="007B1D41"/>
    <w:rsid w:val="007B3160"/>
    <w:rsid w:val="007D6791"/>
    <w:rsid w:val="00815B92"/>
    <w:rsid w:val="00816D4A"/>
    <w:rsid w:val="008276FD"/>
    <w:rsid w:val="00846142"/>
    <w:rsid w:val="00863F2F"/>
    <w:rsid w:val="00880E13"/>
    <w:rsid w:val="008843DD"/>
    <w:rsid w:val="00890EDC"/>
    <w:rsid w:val="0089232D"/>
    <w:rsid w:val="008A0FCE"/>
    <w:rsid w:val="008C0E4D"/>
    <w:rsid w:val="008E2ECF"/>
    <w:rsid w:val="008F5758"/>
    <w:rsid w:val="009069FE"/>
    <w:rsid w:val="009168F4"/>
    <w:rsid w:val="00916C88"/>
    <w:rsid w:val="009275B3"/>
    <w:rsid w:val="00997004"/>
    <w:rsid w:val="009F4E31"/>
    <w:rsid w:val="00A16F57"/>
    <w:rsid w:val="00A40AD5"/>
    <w:rsid w:val="00A40E0B"/>
    <w:rsid w:val="00A41182"/>
    <w:rsid w:val="00A52C2C"/>
    <w:rsid w:val="00A763A5"/>
    <w:rsid w:val="00A91318"/>
    <w:rsid w:val="00A91AE2"/>
    <w:rsid w:val="00AC4956"/>
    <w:rsid w:val="00AD3972"/>
    <w:rsid w:val="00AD6A50"/>
    <w:rsid w:val="00AE3CC1"/>
    <w:rsid w:val="00AF0395"/>
    <w:rsid w:val="00AF5C41"/>
    <w:rsid w:val="00B12000"/>
    <w:rsid w:val="00B17251"/>
    <w:rsid w:val="00B20CD9"/>
    <w:rsid w:val="00B4720A"/>
    <w:rsid w:val="00B6596A"/>
    <w:rsid w:val="00B6737B"/>
    <w:rsid w:val="00BA132E"/>
    <w:rsid w:val="00BB18C6"/>
    <w:rsid w:val="00BB26A1"/>
    <w:rsid w:val="00BB4DB2"/>
    <w:rsid w:val="00BC6317"/>
    <w:rsid w:val="00BD3FB2"/>
    <w:rsid w:val="00BE50D0"/>
    <w:rsid w:val="00BE565D"/>
    <w:rsid w:val="00BE7E1D"/>
    <w:rsid w:val="00BF1423"/>
    <w:rsid w:val="00C010ED"/>
    <w:rsid w:val="00C27CE4"/>
    <w:rsid w:val="00C54527"/>
    <w:rsid w:val="00C90C68"/>
    <w:rsid w:val="00C91E2E"/>
    <w:rsid w:val="00CA4D6E"/>
    <w:rsid w:val="00CB4F90"/>
    <w:rsid w:val="00CC613D"/>
    <w:rsid w:val="00D0115B"/>
    <w:rsid w:val="00D069A7"/>
    <w:rsid w:val="00D148A8"/>
    <w:rsid w:val="00D5044D"/>
    <w:rsid w:val="00D56C51"/>
    <w:rsid w:val="00D80FFD"/>
    <w:rsid w:val="00D828F3"/>
    <w:rsid w:val="00D84251"/>
    <w:rsid w:val="00D86F9B"/>
    <w:rsid w:val="00D90261"/>
    <w:rsid w:val="00D96012"/>
    <w:rsid w:val="00DA7E97"/>
    <w:rsid w:val="00DC3689"/>
    <w:rsid w:val="00DC6BF2"/>
    <w:rsid w:val="00DC7414"/>
    <w:rsid w:val="00DE4096"/>
    <w:rsid w:val="00DF353D"/>
    <w:rsid w:val="00DF4390"/>
    <w:rsid w:val="00E01C15"/>
    <w:rsid w:val="00E063A5"/>
    <w:rsid w:val="00E100D6"/>
    <w:rsid w:val="00E16415"/>
    <w:rsid w:val="00E33C98"/>
    <w:rsid w:val="00E3453B"/>
    <w:rsid w:val="00E41585"/>
    <w:rsid w:val="00E6493E"/>
    <w:rsid w:val="00E67295"/>
    <w:rsid w:val="00E85221"/>
    <w:rsid w:val="00EB11E1"/>
    <w:rsid w:val="00ED260A"/>
    <w:rsid w:val="00ED6A99"/>
    <w:rsid w:val="00EE3188"/>
    <w:rsid w:val="00EE79E4"/>
    <w:rsid w:val="00EF5253"/>
    <w:rsid w:val="00F05EA7"/>
    <w:rsid w:val="00F1791B"/>
    <w:rsid w:val="00F2591D"/>
    <w:rsid w:val="00F30037"/>
    <w:rsid w:val="00F416E7"/>
    <w:rsid w:val="00F5500D"/>
    <w:rsid w:val="00F7383B"/>
    <w:rsid w:val="00F77C11"/>
    <w:rsid w:val="00F81394"/>
    <w:rsid w:val="00F91E9C"/>
    <w:rsid w:val="00F94274"/>
    <w:rsid w:val="00FD59F2"/>
    <w:rsid w:val="00FD70AB"/>
    <w:rsid w:val="00FD7914"/>
    <w:rsid w:val="00FE2BA5"/>
    <w:rsid w:val="00FF70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120B6"/>
  <w15:docId w15:val="{69903308-CADC-472E-9256-0C2618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453B"/>
  </w:style>
  <w:style w:type="paragraph" w:styleId="1">
    <w:name w:val="heading 1"/>
    <w:basedOn w:val="a0"/>
    <w:next w:val="a0"/>
    <w:link w:val="10"/>
    <w:uiPriority w:val="9"/>
    <w:qFormat/>
    <w:rsid w:val="004C080C"/>
    <w:pPr>
      <w:keepNext/>
      <w:jc w:val="right"/>
      <w:outlineLvl w:val="0"/>
    </w:pPr>
    <w:rPr>
      <w:b/>
      <w:bCs/>
      <w:sz w:val="28"/>
      <w:szCs w:val="28"/>
    </w:rPr>
  </w:style>
  <w:style w:type="paragraph" w:styleId="2">
    <w:name w:val="heading 2"/>
    <w:basedOn w:val="a0"/>
    <w:next w:val="a0"/>
    <w:uiPriority w:val="9"/>
    <w:unhideWhenUsed/>
    <w:qFormat/>
    <w:rsid w:val="004C080C"/>
    <w:pPr>
      <w:keepNext/>
      <w:jc w:val="center"/>
      <w:outlineLvl w:val="1"/>
    </w:pPr>
    <w:rPr>
      <w:b/>
      <w:bCs/>
      <w:sz w:val="28"/>
      <w:szCs w:val="28"/>
    </w:rPr>
  </w:style>
  <w:style w:type="paragraph" w:styleId="3">
    <w:name w:val="heading 3"/>
    <w:basedOn w:val="a0"/>
    <w:next w:val="a0"/>
    <w:uiPriority w:val="9"/>
    <w:semiHidden/>
    <w:unhideWhenUsed/>
    <w:qFormat/>
    <w:rsid w:val="004C080C"/>
    <w:pPr>
      <w:keepNext/>
      <w:tabs>
        <w:tab w:val="left" w:pos="0"/>
      </w:tabs>
      <w:spacing w:after="120"/>
      <w:jc w:val="center"/>
      <w:outlineLvl w:val="2"/>
    </w:pPr>
    <w:rPr>
      <w:b/>
      <w:bCs/>
      <w:sz w:val="28"/>
      <w:szCs w:val="28"/>
    </w:rPr>
  </w:style>
  <w:style w:type="paragraph" w:styleId="4">
    <w:name w:val="heading 4"/>
    <w:basedOn w:val="a0"/>
    <w:next w:val="a0"/>
    <w:uiPriority w:val="9"/>
    <w:semiHidden/>
    <w:unhideWhenUsed/>
    <w:qFormat/>
    <w:rsid w:val="004C080C"/>
    <w:pPr>
      <w:keepNext/>
      <w:tabs>
        <w:tab w:val="left" w:pos="0"/>
        <w:tab w:val="left" w:pos="708"/>
        <w:tab w:val="left" w:pos="1416"/>
        <w:tab w:val="left" w:pos="2124"/>
        <w:tab w:val="left" w:pos="2832"/>
        <w:tab w:val="left" w:pos="3540"/>
        <w:tab w:val="left" w:pos="4248"/>
        <w:tab w:val="left" w:pos="4956"/>
        <w:tab w:val="left" w:pos="5595"/>
      </w:tabs>
      <w:spacing w:after="120"/>
      <w:outlineLvl w:val="3"/>
    </w:pPr>
    <w:rPr>
      <w:b/>
      <w:bCs/>
      <w:sz w:val="28"/>
      <w:szCs w:val="28"/>
    </w:rPr>
  </w:style>
  <w:style w:type="paragraph" w:styleId="5">
    <w:name w:val="heading 5"/>
    <w:basedOn w:val="a0"/>
    <w:next w:val="a0"/>
    <w:uiPriority w:val="9"/>
    <w:semiHidden/>
    <w:unhideWhenUsed/>
    <w:qFormat/>
    <w:rsid w:val="004C080C"/>
    <w:pPr>
      <w:keepNext/>
      <w:tabs>
        <w:tab w:val="left" w:pos="0"/>
        <w:tab w:val="left" w:pos="380"/>
      </w:tabs>
      <w:spacing w:after="120"/>
      <w:jc w:val="both"/>
      <w:outlineLvl w:val="4"/>
    </w:pPr>
    <w:rPr>
      <w:b/>
      <w:bCs/>
      <w:sz w:val="28"/>
      <w:szCs w:val="28"/>
    </w:rPr>
  </w:style>
  <w:style w:type="paragraph" w:styleId="6">
    <w:name w:val="heading 6"/>
    <w:basedOn w:val="a0"/>
    <w:next w:val="a0"/>
    <w:uiPriority w:val="9"/>
    <w:semiHidden/>
    <w:unhideWhenUsed/>
    <w:qFormat/>
    <w:rsid w:val="004C080C"/>
    <w:pPr>
      <w:spacing w:before="240" w:after="60"/>
      <w:outlineLvl w:val="5"/>
    </w:pPr>
    <w:rPr>
      <w:b/>
      <w:bCs/>
      <w:sz w:val="22"/>
      <w:szCs w:val="22"/>
    </w:rPr>
  </w:style>
  <w:style w:type="paragraph" w:styleId="7">
    <w:name w:val="heading 7"/>
    <w:basedOn w:val="a0"/>
    <w:next w:val="a0"/>
    <w:qFormat/>
    <w:rsid w:val="004C080C"/>
    <w:pPr>
      <w:spacing w:before="240" w:after="60"/>
      <w:outlineLvl w:val="6"/>
    </w:pPr>
  </w:style>
  <w:style w:type="paragraph" w:styleId="8">
    <w:name w:val="heading 8"/>
    <w:basedOn w:val="a0"/>
    <w:next w:val="a0"/>
    <w:qFormat/>
    <w:rsid w:val="004C080C"/>
    <w:pPr>
      <w:keepNext/>
      <w:jc w:val="right"/>
      <w:outlineLvl w:val="7"/>
    </w:pPr>
    <w:rPr>
      <w:b/>
      <w:bCs/>
      <w:sz w:val="32"/>
      <w:szCs w:val="28"/>
    </w:rPr>
  </w:style>
  <w:style w:type="paragraph" w:styleId="9">
    <w:name w:val="heading 9"/>
    <w:basedOn w:val="a0"/>
    <w:next w:val="a0"/>
    <w:qFormat/>
    <w:rsid w:val="004C080C"/>
    <w:pPr>
      <w:keepNext/>
      <w:outlineLvl w:val="8"/>
    </w:pPr>
    <w:rPr>
      <w:b/>
      <w:bCs/>
      <w:sz w:val="32"/>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uiPriority w:val="10"/>
    <w:qFormat/>
    <w:rsid w:val="004C080C"/>
    <w:pPr>
      <w:jc w:val="center"/>
    </w:pPr>
    <w:rPr>
      <w:b/>
      <w:bCs/>
      <w:sz w:val="28"/>
      <w:szCs w:val="28"/>
    </w:rPr>
  </w:style>
  <w:style w:type="paragraph" w:styleId="20">
    <w:name w:val="Body Text Indent 2"/>
    <w:basedOn w:val="a0"/>
    <w:rsid w:val="004C080C"/>
    <w:pPr>
      <w:widowControl w:val="0"/>
      <w:autoSpaceDE w:val="0"/>
      <w:autoSpaceDN w:val="0"/>
      <w:adjustRightInd w:val="0"/>
      <w:ind w:firstLine="425"/>
      <w:jc w:val="both"/>
    </w:pPr>
    <w:rPr>
      <w:color w:val="FF0000"/>
      <w:sz w:val="20"/>
      <w:szCs w:val="20"/>
    </w:rPr>
  </w:style>
  <w:style w:type="character" w:styleId="a5">
    <w:name w:val="page number"/>
    <w:rsid w:val="004C080C"/>
    <w:rPr>
      <w:rFonts w:cs="Times New Roman"/>
    </w:rPr>
  </w:style>
  <w:style w:type="paragraph" w:styleId="a6">
    <w:name w:val="footer"/>
    <w:basedOn w:val="a0"/>
    <w:link w:val="a7"/>
    <w:uiPriority w:val="99"/>
    <w:rsid w:val="004C080C"/>
    <w:pPr>
      <w:tabs>
        <w:tab w:val="center" w:pos="4677"/>
        <w:tab w:val="right" w:pos="9355"/>
      </w:tabs>
    </w:pPr>
  </w:style>
  <w:style w:type="paragraph" w:customStyle="1" w:styleId="fatext">
    <w:name w:val="fatext"/>
    <w:basedOn w:val="a0"/>
    <w:rsid w:val="004C080C"/>
    <w:pPr>
      <w:spacing w:before="100" w:beforeAutospacing="1" w:after="100" w:afterAutospacing="1"/>
      <w:jc w:val="both"/>
    </w:pPr>
    <w:rPr>
      <w:rFonts w:ascii="Verdana" w:hAnsi="Verdana"/>
      <w:sz w:val="16"/>
      <w:szCs w:val="16"/>
    </w:rPr>
  </w:style>
  <w:style w:type="paragraph" w:styleId="a8">
    <w:name w:val="Plain Text"/>
    <w:basedOn w:val="a0"/>
    <w:rsid w:val="004C080C"/>
    <w:rPr>
      <w:rFonts w:ascii="Courier New" w:hAnsi="Courier New"/>
      <w:sz w:val="20"/>
      <w:szCs w:val="20"/>
    </w:rPr>
  </w:style>
  <w:style w:type="paragraph" w:customStyle="1" w:styleId="Iiiaeuiue">
    <w:name w:val="Ii?iaeuiue"/>
    <w:rsid w:val="004C080C"/>
    <w:pPr>
      <w:widowControl w:val="0"/>
      <w:ind w:firstLine="709"/>
      <w:jc w:val="both"/>
    </w:pPr>
    <w:rPr>
      <w:b/>
      <w:sz w:val="30"/>
    </w:rPr>
  </w:style>
  <w:style w:type="paragraph" w:styleId="a9">
    <w:name w:val="Body Text"/>
    <w:basedOn w:val="a0"/>
    <w:link w:val="aa"/>
    <w:rsid w:val="004C080C"/>
    <w:pPr>
      <w:spacing w:after="120"/>
    </w:pPr>
  </w:style>
  <w:style w:type="paragraph" w:styleId="30">
    <w:name w:val="Body Text Indent 3"/>
    <w:basedOn w:val="a0"/>
    <w:rsid w:val="004C080C"/>
    <w:pPr>
      <w:spacing w:after="120"/>
      <w:ind w:left="283"/>
    </w:pPr>
    <w:rPr>
      <w:sz w:val="16"/>
      <w:szCs w:val="16"/>
    </w:rPr>
  </w:style>
  <w:style w:type="paragraph" w:styleId="31">
    <w:name w:val="Body Text 3"/>
    <w:basedOn w:val="a0"/>
    <w:rsid w:val="004C080C"/>
    <w:pPr>
      <w:spacing w:after="120"/>
    </w:pPr>
    <w:rPr>
      <w:sz w:val="16"/>
      <w:szCs w:val="16"/>
    </w:rPr>
  </w:style>
  <w:style w:type="paragraph" w:customStyle="1" w:styleId="11">
    <w:name w:val="Стиль1"/>
    <w:basedOn w:val="a0"/>
    <w:autoRedefine/>
    <w:rsid w:val="004C080C"/>
    <w:pPr>
      <w:widowControl w:val="0"/>
      <w:tabs>
        <w:tab w:val="left" w:pos="540"/>
      </w:tabs>
      <w:autoSpaceDE w:val="0"/>
      <w:autoSpaceDN w:val="0"/>
      <w:adjustRightInd w:val="0"/>
      <w:spacing w:line="360" w:lineRule="auto"/>
      <w:jc w:val="both"/>
    </w:pPr>
    <w:rPr>
      <w:sz w:val="28"/>
    </w:rPr>
  </w:style>
  <w:style w:type="character" w:styleId="ab">
    <w:name w:val="Hyperlink"/>
    <w:uiPriority w:val="99"/>
    <w:rsid w:val="004C080C"/>
    <w:rPr>
      <w:rFonts w:cs="Times New Roman"/>
      <w:color w:val="0000FF"/>
      <w:u w:val="single"/>
    </w:rPr>
  </w:style>
  <w:style w:type="paragraph" w:styleId="21">
    <w:name w:val="Body Text 2"/>
    <w:basedOn w:val="a0"/>
    <w:rsid w:val="004C080C"/>
    <w:rPr>
      <w:sz w:val="16"/>
      <w:szCs w:val="16"/>
    </w:rPr>
  </w:style>
  <w:style w:type="paragraph" w:styleId="ac">
    <w:name w:val="Body Text Indent"/>
    <w:basedOn w:val="a0"/>
    <w:rsid w:val="004C080C"/>
    <w:pPr>
      <w:widowControl w:val="0"/>
      <w:autoSpaceDE w:val="0"/>
      <w:autoSpaceDN w:val="0"/>
      <w:adjustRightInd w:val="0"/>
      <w:ind w:right="142"/>
      <w:jc w:val="both"/>
    </w:pPr>
    <w:rPr>
      <w:color w:val="FF0000"/>
      <w:sz w:val="20"/>
      <w:szCs w:val="20"/>
    </w:rPr>
  </w:style>
  <w:style w:type="paragraph" w:customStyle="1" w:styleId="Iiiaeuiue2">
    <w:name w:val="Ii?iaeuiue2"/>
    <w:rsid w:val="004C080C"/>
    <w:pPr>
      <w:widowControl w:val="0"/>
      <w:autoSpaceDE w:val="0"/>
      <w:autoSpaceDN w:val="0"/>
      <w:adjustRightInd w:val="0"/>
      <w:ind w:firstLine="709"/>
      <w:jc w:val="both"/>
    </w:pPr>
    <w:rPr>
      <w:b/>
      <w:bCs/>
      <w:sz w:val="30"/>
      <w:szCs w:val="30"/>
    </w:rPr>
  </w:style>
  <w:style w:type="paragraph" w:customStyle="1" w:styleId="12">
    <w:name w:val="Обычный1"/>
    <w:rsid w:val="004C080C"/>
    <w:pPr>
      <w:widowControl w:val="0"/>
    </w:pPr>
  </w:style>
  <w:style w:type="paragraph" w:customStyle="1" w:styleId="FR1">
    <w:name w:val="FR1"/>
    <w:rsid w:val="004C080C"/>
    <w:pPr>
      <w:widowControl w:val="0"/>
      <w:autoSpaceDE w:val="0"/>
      <w:autoSpaceDN w:val="0"/>
      <w:adjustRightInd w:val="0"/>
      <w:spacing w:before="1060"/>
      <w:ind w:left="120"/>
      <w:jc w:val="center"/>
    </w:pPr>
    <w:rPr>
      <w:b/>
      <w:bCs/>
      <w:sz w:val="40"/>
      <w:szCs w:val="40"/>
    </w:rPr>
  </w:style>
  <w:style w:type="paragraph" w:styleId="ad">
    <w:name w:val="header"/>
    <w:basedOn w:val="a0"/>
    <w:link w:val="ae"/>
    <w:rsid w:val="004C080C"/>
    <w:pPr>
      <w:tabs>
        <w:tab w:val="center" w:pos="4677"/>
        <w:tab w:val="right" w:pos="9355"/>
      </w:tabs>
    </w:pPr>
  </w:style>
  <w:style w:type="paragraph" w:styleId="af">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FN,f"/>
    <w:basedOn w:val="a0"/>
    <w:link w:val="af0"/>
    <w:rsid w:val="004C080C"/>
    <w:rPr>
      <w:sz w:val="20"/>
      <w:szCs w:val="20"/>
    </w:rPr>
  </w:style>
  <w:style w:type="character" w:styleId="af1">
    <w:name w:val="Strong"/>
    <w:qFormat/>
    <w:rsid w:val="004C080C"/>
    <w:rPr>
      <w:rFonts w:cs="Times New Roman"/>
      <w:b/>
      <w:bCs/>
    </w:rPr>
  </w:style>
  <w:style w:type="table" w:styleId="af2">
    <w:name w:val="Table Grid"/>
    <w:basedOn w:val="a2"/>
    <w:uiPriority w:val="39"/>
    <w:rsid w:val="004C0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аг тема"/>
    <w:basedOn w:val="a0"/>
    <w:rsid w:val="004C080C"/>
    <w:pPr>
      <w:jc w:val="both"/>
    </w:pPr>
    <w:rPr>
      <w:b/>
      <w:sz w:val="28"/>
      <w:szCs w:val="20"/>
    </w:rPr>
  </w:style>
  <w:style w:type="paragraph" w:styleId="af4">
    <w:name w:val="Block Text"/>
    <w:basedOn w:val="a0"/>
    <w:rsid w:val="004C080C"/>
    <w:pPr>
      <w:widowControl w:val="0"/>
      <w:autoSpaceDE w:val="0"/>
      <w:autoSpaceDN w:val="0"/>
      <w:adjustRightInd w:val="0"/>
      <w:ind w:left="142" w:right="142" w:firstLine="141"/>
      <w:jc w:val="both"/>
    </w:pPr>
    <w:rPr>
      <w:sz w:val="20"/>
      <w:szCs w:val="20"/>
    </w:rPr>
  </w:style>
  <w:style w:type="character" w:styleId="af5">
    <w:name w:val="FollowedHyperlink"/>
    <w:rsid w:val="004C080C"/>
    <w:rPr>
      <w:color w:val="800080"/>
      <w:u w:val="single"/>
    </w:rPr>
  </w:style>
  <w:style w:type="paragraph" w:customStyle="1" w:styleId="af6">
    <w:name w:val="Таблица"/>
    <w:basedOn w:val="a9"/>
    <w:next w:val="a0"/>
    <w:autoRedefine/>
    <w:rsid w:val="006E18AA"/>
    <w:pPr>
      <w:spacing w:after="0"/>
      <w:jc w:val="both"/>
    </w:pPr>
    <w:rPr>
      <w:sz w:val="28"/>
      <w:szCs w:val="20"/>
    </w:rPr>
  </w:style>
  <w:style w:type="paragraph" w:customStyle="1" w:styleId="af7">
    <w:name w:val="таблица"/>
    <w:basedOn w:val="a0"/>
    <w:autoRedefine/>
    <w:uiPriority w:val="99"/>
    <w:rsid w:val="005E1F07"/>
    <w:pPr>
      <w:spacing w:line="264" w:lineRule="auto"/>
      <w:jc w:val="both"/>
    </w:pPr>
    <w:rPr>
      <w:bCs/>
      <w:sz w:val="28"/>
      <w:szCs w:val="28"/>
    </w:rPr>
  </w:style>
  <w:style w:type="paragraph" w:styleId="a">
    <w:name w:val="Normal (Web)"/>
    <w:basedOn w:val="a0"/>
    <w:uiPriority w:val="99"/>
    <w:rsid w:val="007E18AF"/>
    <w:pPr>
      <w:numPr>
        <w:numId w:val="1"/>
      </w:numPr>
      <w:spacing w:before="100" w:beforeAutospacing="1" w:after="100" w:afterAutospacing="1"/>
    </w:pPr>
  </w:style>
  <w:style w:type="character" w:customStyle="1" w:styleId="ae">
    <w:name w:val="Верхний колонтитул Знак"/>
    <w:link w:val="ad"/>
    <w:rsid w:val="007E18AF"/>
    <w:rPr>
      <w:sz w:val="24"/>
      <w:szCs w:val="24"/>
    </w:rPr>
  </w:style>
  <w:style w:type="character" w:styleId="HTML">
    <w:name w:val="HTML Cite"/>
    <w:uiPriority w:val="99"/>
    <w:unhideWhenUsed/>
    <w:rsid w:val="008873B0"/>
    <w:rPr>
      <w:i/>
      <w:iCs/>
    </w:rPr>
  </w:style>
  <w:style w:type="character" w:customStyle="1" w:styleId="af0">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f Знак"/>
    <w:link w:val="af"/>
    <w:locked/>
    <w:rsid w:val="00855592"/>
  </w:style>
  <w:style w:type="paragraph" w:customStyle="1" w:styleId="af8">
    <w:name w:val="список с точками"/>
    <w:basedOn w:val="a0"/>
    <w:rsid w:val="000369C6"/>
    <w:pPr>
      <w:spacing w:line="312" w:lineRule="auto"/>
      <w:jc w:val="both"/>
    </w:pPr>
  </w:style>
  <w:style w:type="paragraph" w:styleId="af9">
    <w:name w:val="List Paragraph"/>
    <w:aliases w:val="2 Спс точк,Имя Рисунка"/>
    <w:basedOn w:val="a0"/>
    <w:link w:val="afa"/>
    <w:uiPriority w:val="34"/>
    <w:qFormat/>
    <w:rsid w:val="00BF0BB0"/>
    <w:pPr>
      <w:ind w:left="720"/>
      <w:contextualSpacing/>
    </w:pPr>
  </w:style>
  <w:style w:type="character" w:customStyle="1" w:styleId="afa">
    <w:name w:val="Абзац списка Знак"/>
    <w:aliases w:val="2 Спс точк Знак,Имя Рисунка Знак"/>
    <w:link w:val="af9"/>
    <w:uiPriority w:val="34"/>
    <w:rsid w:val="002D6A84"/>
    <w:rPr>
      <w:sz w:val="24"/>
      <w:szCs w:val="24"/>
    </w:rPr>
  </w:style>
  <w:style w:type="paragraph" w:customStyle="1" w:styleId="13">
    <w:name w:val="Абзац списка1"/>
    <w:basedOn w:val="a0"/>
    <w:link w:val="ListParagraphChar"/>
    <w:uiPriority w:val="34"/>
    <w:qFormat/>
    <w:rsid w:val="00A57D2B"/>
    <w:pPr>
      <w:suppressAutoHyphens/>
      <w:spacing w:after="200" w:line="276" w:lineRule="auto"/>
      <w:ind w:left="720"/>
    </w:pPr>
    <w:rPr>
      <w:rFonts w:ascii="Calibri" w:eastAsia="Calibri" w:hAnsi="Calibri"/>
      <w:sz w:val="22"/>
      <w:szCs w:val="22"/>
      <w:lang w:eastAsia="ar-SA"/>
    </w:rPr>
  </w:style>
  <w:style w:type="character" w:customStyle="1" w:styleId="ListParagraphChar">
    <w:name w:val="List Paragraph Char"/>
    <w:link w:val="13"/>
    <w:uiPriority w:val="34"/>
    <w:locked/>
    <w:rsid w:val="00A57D2B"/>
    <w:rPr>
      <w:rFonts w:ascii="Calibri" w:eastAsia="Calibri" w:hAnsi="Calibri"/>
      <w:sz w:val="22"/>
      <w:szCs w:val="22"/>
      <w:lang w:eastAsia="ar-SA"/>
    </w:rPr>
  </w:style>
  <w:style w:type="paragraph" w:customStyle="1" w:styleId="14">
    <w:name w:val="Без интервала1"/>
    <w:aliases w:val="стандарт"/>
    <w:rsid w:val="00002CF1"/>
    <w:pPr>
      <w:spacing w:line="360" w:lineRule="auto"/>
      <w:ind w:firstLine="709"/>
      <w:jc w:val="both"/>
    </w:pPr>
    <w:rPr>
      <w:rFonts w:ascii="Calibri" w:eastAsia="Calibri" w:hAnsi="Calibri"/>
      <w:sz w:val="28"/>
      <w:szCs w:val="28"/>
      <w:lang w:eastAsia="en-US"/>
    </w:rPr>
  </w:style>
  <w:style w:type="character" w:customStyle="1" w:styleId="apple-converted-space">
    <w:name w:val="apple-converted-space"/>
    <w:basedOn w:val="a1"/>
    <w:rsid w:val="009D7FBF"/>
  </w:style>
  <w:style w:type="character" w:customStyle="1" w:styleId="nowrap">
    <w:name w:val="nowrap"/>
    <w:basedOn w:val="a1"/>
    <w:rsid w:val="00493A78"/>
  </w:style>
  <w:style w:type="character" w:styleId="afb">
    <w:name w:val="footnote reference"/>
    <w:basedOn w:val="a1"/>
    <w:unhideWhenUsed/>
    <w:rsid w:val="00ED467F"/>
    <w:rPr>
      <w:vertAlign w:val="superscript"/>
    </w:rPr>
  </w:style>
  <w:style w:type="character" w:customStyle="1" w:styleId="a7">
    <w:name w:val="Нижний колонтитул Знак"/>
    <w:basedOn w:val="a1"/>
    <w:link w:val="a6"/>
    <w:uiPriority w:val="99"/>
    <w:rsid w:val="00C121CC"/>
    <w:rPr>
      <w:sz w:val="24"/>
      <w:szCs w:val="24"/>
    </w:rPr>
  </w:style>
  <w:style w:type="paragraph" w:styleId="afc">
    <w:name w:val="Balloon Text"/>
    <w:basedOn w:val="a0"/>
    <w:link w:val="afd"/>
    <w:semiHidden/>
    <w:unhideWhenUsed/>
    <w:rsid w:val="00446053"/>
    <w:rPr>
      <w:rFonts w:ascii="Segoe UI" w:hAnsi="Segoe UI" w:cs="Segoe UI"/>
      <w:sz w:val="18"/>
      <w:szCs w:val="18"/>
    </w:rPr>
  </w:style>
  <w:style w:type="character" w:customStyle="1" w:styleId="afd">
    <w:name w:val="Текст выноски Знак"/>
    <w:basedOn w:val="a1"/>
    <w:link w:val="afc"/>
    <w:semiHidden/>
    <w:rsid w:val="00446053"/>
    <w:rPr>
      <w:rFonts w:ascii="Segoe UI" w:hAnsi="Segoe UI" w:cs="Segoe UI"/>
      <w:sz w:val="18"/>
      <w:szCs w:val="18"/>
    </w:rPr>
  </w:style>
  <w:style w:type="character" w:customStyle="1" w:styleId="-1">
    <w:name w:val="Цветной список - Акцент 1 Знак"/>
    <w:link w:val="-10"/>
    <w:uiPriority w:val="34"/>
    <w:rsid w:val="009B00FC"/>
    <w:rPr>
      <w:rFonts w:ascii="Calibri" w:eastAsia="Calibri" w:hAnsi="Calibri"/>
      <w:sz w:val="22"/>
      <w:szCs w:val="22"/>
      <w:lang w:eastAsia="ar-SA"/>
    </w:rPr>
  </w:style>
  <w:style w:type="table" w:styleId="-10">
    <w:name w:val="Colorful List Accent 1"/>
    <w:basedOn w:val="a2"/>
    <w:link w:val="-1"/>
    <w:uiPriority w:val="34"/>
    <w:rsid w:val="009B00FC"/>
    <w:rPr>
      <w:rFonts w:ascii="Calibri" w:eastAsia="Calibri" w:hAnsi="Calibri"/>
      <w:sz w:val="22"/>
      <w:szCs w:val="22"/>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afe">
    <w:name w:val="Базовый"/>
    <w:rsid w:val="00005100"/>
    <w:pPr>
      <w:suppressAutoHyphens/>
      <w:spacing w:after="200" w:line="276" w:lineRule="auto"/>
    </w:pPr>
    <w:rPr>
      <w:rFonts w:ascii="Calibri" w:eastAsia="DejaVu Sans" w:hAnsi="Calibri" w:cs="Calibri"/>
      <w:sz w:val="22"/>
      <w:szCs w:val="22"/>
      <w:lang w:eastAsia="en-US"/>
    </w:rPr>
  </w:style>
  <w:style w:type="character" w:customStyle="1" w:styleId="15">
    <w:name w:val="Неразрешенное упоминание1"/>
    <w:basedOn w:val="a1"/>
    <w:uiPriority w:val="99"/>
    <w:semiHidden/>
    <w:unhideWhenUsed/>
    <w:rsid w:val="008E3678"/>
    <w:rPr>
      <w:color w:val="605E5C"/>
      <w:shd w:val="clear" w:color="auto" w:fill="E1DFDD"/>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locked/>
    <w:rsid w:val="00E30827"/>
    <w:rPr>
      <w:rFonts w:ascii="Times New Roman" w:eastAsia="Times New Roman" w:hAnsi="Times New Roman" w:cs="Times New Roman"/>
      <w:sz w:val="20"/>
      <w:szCs w:val="20"/>
      <w:lang w:eastAsia="ru-RU"/>
    </w:rPr>
  </w:style>
  <w:style w:type="paragraph" w:customStyle="1" w:styleId="Default">
    <w:name w:val="Default"/>
    <w:rsid w:val="00DF166C"/>
    <w:pPr>
      <w:autoSpaceDE w:val="0"/>
      <w:autoSpaceDN w:val="0"/>
      <w:adjustRightInd w:val="0"/>
    </w:pPr>
    <w:rPr>
      <w:rFonts w:ascii="Calibri" w:hAnsi="Calibri" w:cs="Calibri"/>
      <w:color w:val="000000"/>
    </w:rPr>
  </w:style>
  <w:style w:type="character" w:customStyle="1" w:styleId="aa">
    <w:name w:val="Основной текст Знак"/>
    <w:basedOn w:val="a1"/>
    <w:link w:val="a9"/>
    <w:rsid w:val="00A34153"/>
    <w:rPr>
      <w:sz w:val="24"/>
      <w:szCs w:val="24"/>
    </w:rPr>
  </w:style>
  <w:style w:type="paragraph" w:styleId="aff">
    <w:name w:val="Body Text First Indent"/>
    <w:basedOn w:val="a9"/>
    <w:link w:val="aff0"/>
    <w:uiPriority w:val="99"/>
    <w:unhideWhenUsed/>
    <w:rsid w:val="00292E15"/>
    <w:pPr>
      <w:widowControl w:val="0"/>
      <w:autoSpaceDE w:val="0"/>
      <w:autoSpaceDN w:val="0"/>
      <w:adjustRightInd w:val="0"/>
      <w:spacing w:after="0"/>
      <w:ind w:firstLine="360"/>
    </w:pPr>
    <w:rPr>
      <w:sz w:val="20"/>
      <w:szCs w:val="20"/>
    </w:rPr>
  </w:style>
  <w:style w:type="character" w:customStyle="1" w:styleId="aff0">
    <w:name w:val="Красная строка Знак"/>
    <w:basedOn w:val="aa"/>
    <w:link w:val="aff"/>
    <w:uiPriority w:val="99"/>
    <w:rsid w:val="00292E15"/>
    <w:rPr>
      <w:sz w:val="24"/>
      <w:szCs w:val="24"/>
    </w:rPr>
  </w:style>
  <w:style w:type="character" w:customStyle="1" w:styleId="FontStyle25">
    <w:name w:val="Font Style25"/>
    <w:basedOn w:val="a1"/>
    <w:uiPriority w:val="99"/>
    <w:rsid w:val="0052140C"/>
    <w:rPr>
      <w:rFonts w:ascii="Times New Roman" w:hAnsi="Times New Roman" w:cs="Times New Roman"/>
      <w:color w:val="000000"/>
      <w:sz w:val="22"/>
      <w:szCs w:val="22"/>
    </w:rPr>
  </w:style>
  <w:style w:type="paragraph" w:customStyle="1" w:styleId="Style18">
    <w:name w:val="Style18"/>
    <w:basedOn w:val="a0"/>
    <w:rsid w:val="0052140C"/>
    <w:pPr>
      <w:widowControl w:val="0"/>
      <w:autoSpaceDE w:val="0"/>
      <w:autoSpaceDN w:val="0"/>
      <w:adjustRightInd w:val="0"/>
      <w:spacing w:line="414" w:lineRule="exact"/>
    </w:pPr>
    <w:rPr>
      <w:rFonts w:eastAsiaTheme="minorEastAsia"/>
    </w:rPr>
  </w:style>
  <w:style w:type="paragraph" w:customStyle="1" w:styleId="23">
    <w:name w:val="Обычный2"/>
    <w:rsid w:val="005F706B"/>
    <w:rPr>
      <w:rFonts w:eastAsia="ヒラギノ角ゴ Pro W3"/>
      <w:color w:val="000000"/>
    </w:rPr>
  </w:style>
  <w:style w:type="character" w:customStyle="1" w:styleId="aff1">
    <w:name w:val="Другое_"/>
    <w:basedOn w:val="a1"/>
    <w:link w:val="aff2"/>
    <w:rsid w:val="005744B1"/>
    <w:rPr>
      <w:sz w:val="26"/>
      <w:szCs w:val="26"/>
      <w:shd w:val="clear" w:color="auto" w:fill="FFFFFF"/>
    </w:rPr>
  </w:style>
  <w:style w:type="paragraph" w:customStyle="1" w:styleId="aff2">
    <w:name w:val="Другое"/>
    <w:basedOn w:val="a0"/>
    <w:link w:val="aff1"/>
    <w:rsid w:val="005744B1"/>
    <w:pPr>
      <w:widowControl w:val="0"/>
      <w:shd w:val="clear" w:color="auto" w:fill="FFFFFF"/>
      <w:spacing w:line="259" w:lineRule="auto"/>
      <w:ind w:firstLine="400"/>
    </w:pPr>
    <w:rPr>
      <w:sz w:val="26"/>
      <w:szCs w:val="26"/>
    </w:rPr>
  </w:style>
  <w:style w:type="paragraph" w:styleId="aff3">
    <w:name w:val="TOC Heading"/>
    <w:basedOn w:val="1"/>
    <w:next w:val="a0"/>
    <w:uiPriority w:val="39"/>
    <w:unhideWhenUsed/>
    <w:qFormat/>
    <w:rsid w:val="0068302C"/>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16">
    <w:name w:val="toc 1"/>
    <w:basedOn w:val="a0"/>
    <w:next w:val="a0"/>
    <w:autoRedefine/>
    <w:uiPriority w:val="39"/>
    <w:unhideWhenUsed/>
    <w:rsid w:val="0068302C"/>
    <w:pPr>
      <w:spacing w:after="100"/>
    </w:pPr>
  </w:style>
  <w:style w:type="paragraph" w:styleId="24">
    <w:name w:val="toc 2"/>
    <w:basedOn w:val="a0"/>
    <w:next w:val="a0"/>
    <w:autoRedefine/>
    <w:uiPriority w:val="39"/>
    <w:unhideWhenUsed/>
    <w:rsid w:val="0068302C"/>
    <w:pPr>
      <w:spacing w:after="100"/>
      <w:ind w:left="240"/>
    </w:pPr>
  </w:style>
  <w:style w:type="character" w:customStyle="1" w:styleId="aff4">
    <w:name w:val="Основной текст_"/>
    <w:basedOn w:val="a1"/>
    <w:link w:val="17"/>
    <w:rsid w:val="00FF32EF"/>
    <w:rPr>
      <w:shd w:val="clear" w:color="auto" w:fill="FFFFFF"/>
    </w:rPr>
  </w:style>
  <w:style w:type="paragraph" w:customStyle="1" w:styleId="17">
    <w:name w:val="Основной текст1"/>
    <w:basedOn w:val="a0"/>
    <w:link w:val="aff4"/>
    <w:rsid w:val="00FF32EF"/>
    <w:pPr>
      <w:widowControl w:val="0"/>
      <w:shd w:val="clear" w:color="auto" w:fill="FFFFFF"/>
    </w:pPr>
    <w:rPr>
      <w:sz w:val="20"/>
      <w:szCs w:val="20"/>
    </w:rPr>
  </w:style>
  <w:style w:type="paragraph" w:customStyle="1" w:styleId="Style11">
    <w:name w:val="Style11"/>
    <w:basedOn w:val="a0"/>
    <w:uiPriority w:val="99"/>
    <w:rsid w:val="00990E6F"/>
    <w:pPr>
      <w:widowControl w:val="0"/>
      <w:autoSpaceDE w:val="0"/>
      <w:autoSpaceDN w:val="0"/>
      <w:adjustRightInd w:val="0"/>
      <w:spacing w:line="279" w:lineRule="exact"/>
      <w:jc w:val="center"/>
    </w:pPr>
    <w:rPr>
      <w:rFonts w:eastAsiaTheme="minorEastAsia"/>
    </w:rPr>
  </w:style>
  <w:style w:type="character" w:customStyle="1" w:styleId="10">
    <w:name w:val="Заголовок 1 Знак"/>
    <w:basedOn w:val="a1"/>
    <w:link w:val="1"/>
    <w:uiPriority w:val="9"/>
    <w:rsid w:val="00990E6F"/>
    <w:rPr>
      <w:b/>
      <w:bCs/>
      <w:sz w:val="28"/>
      <w:szCs w:val="28"/>
    </w:rPr>
  </w:style>
  <w:style w:type="paragraph" w:customStyle="1" w:styleId="Style6">
    <w:name w:val="Style6"/>
    <w:basedOn w:val="a0"/>
    <w:uiPriority w:val="99"/>
    <w:rsid w:val="00990E6F"/>
    <w:pPr>
      <w:widowControl w:val="0"/>
      <w:autoSpaceDE w:val="0"/>
      <w:autoSpaceDN w:val="0"/>
      <w:adjustRightInd w:val="0"/>
      <w:jc w:val="center"/>
    </w:pPr>
    <w:rPr>
      <w:rFonts w:eastAsiaTheme="minorEastAsia"/>
    </w:rPr>
  </w:style>
  <w:style w:type="character" w:customStyle="1" w:styleId="FontStyle68">
    <w:name w:val="Font Style68"/>
    <w:rsid w:val="008910F9"/>
    <w:rPr>
      <w:rFonts w:ascii="Times New Roman" w:hAnsi="Times New Roman" w:cs="Times New Roman" w:hint="default"/>
      <w:b/>
      <w:bCs/>
      <w:sz w:val="16"/>
      <w:szCs w:val="16"/>
    </w:rPr>
  </w:style>
  <w:style w:type="character" w:customStyle="1" w:styleId="UnresolvedMention1">
    <w:name w:val="Unresolved Mention1"/>
    <w:basedOn w:val="a1"/>
    <w:uiPriority w:val="99"/>
    <w:semiHidden/>
    <w:unhideWhenUsed/>
    <w:rsid w:val="0093326D"/>
    <w:rPr>
      <w:color w:val="605E5C"/>
      <w:shd w:val="clear" w:color="auto" w:fill="E1DFDD"/>
    </w:rPr>
  </w:style>
  <w:style w:type="paragraph" w:customStyle="1" w:styleId="pudlist-item">
    <w:name w:val="pud__list-item"/>
    <w:basedOn w:val="a0"/>
    <w:rsid w:val="00DF1568"/>
    <w:pPr>
      <w:spacing w:before="100" w:beforeAutospacing="1" w:after="100" w:afterAutospacing="1"/>
    </w:pPr>
  </w:style>
  <w:style w:type="character" w:customStyle="1" w:styleId="18">
    <w:name w:val="Заголовок №1_"/>
    <w:basedOn w:val="a1"/>
    <w:link w:val="19"/>
    <w:rsid w:val="004F2072"/>
    <w:rPr>
      <w:b/>
      <w:bCs/>
      <w:sz w:val="28"/>
      <w:szCs w:val="28"/>
    </w:rPr>
  </w:style>
  <w:style w:type="paragraph" w:customStyle="1" w:styleId="19">
    <w:name w:val="Заголовок №1"/>
    <w:basedOn w:val="a0"/>
    <w:link w:val="18"/>
    <w:rsid w:val="004F2072"/>
    <w:pPr>
      <w:widowControl w:val="0"/>
      <w:ind w:left="590"/>
      <w:outlineLvl w:val="0"/>
    </w:pPr>
    <w:rPr>
      <w:b/>
      <w:bCs/>
      <w:sz w:val="28"/>
      <w:szCs w:val="28"/>
    </w:rPr>
  </w:style>
  <w:style w:type="character" w:customStyle="1" w:styleId="cskcde">
    <w:name w:val="cskcde"/>
    <w:basedOn w:val="a1"/>
    <w:rsid w:val="00320959"/>
  </w:style>
  <w:style w:type="character" w:styleId="aff5">
    <w:name w:val="Emphasis"/>
    <w:basedOn w:val="a1"/>
    <w:uiPriority w:val="20"/>
    <w:qFormat/>
    <w:rsid w:val="00320959"/>
    <w:rPr>
      <w:i/>
      <w:iCs/>
    </w:rPr>
  </w:style>
  <w:style w:type="paragraph" w:styleId="aff6">
    <w:name w:val="No Spacing"/>
    <w:link w:val="aff7"/>
    <w:uiPriority w:val="1"/>
    <w:qFormat/>
    <w:rsid w:val="00F208BB"/>
    <w:rPr>
      <w:rFonts w:asciiTheme="minorHAnsi" w:eastAsiaTheme="minorEastAsia" w:hAnsiTheme="minorHAnsi" w:cstheme="minorBidi"/>
      <w:sz w:val="22"/>
      <w:szCs w:val="22"/>
    </w:rPr>
  </w:style>
  <w:style w:type="character" w:customStyle="1" w:styleId="aff7">
    <w:name w:val="Без интервала Знак"/>
    <w:basedOn w:val="a1"/>
    <w:link w:val="aff6"/>
    <w:uiPriority w:val="1"/>
    <w:rsid w:val="00F208BB"/>
    <w:rPr>
      <w:rFonts w:asciiTheme="minorHAnsi" w:eastAsiaTheme="minorEastAsia" w:hAnsiTheme="minorHAnsi" w:cstheme="minorBidi"/>
      <w:sz w:val="22"/>
      <w:szCs w:val="22"/>
    </w:rPr>
  </w:style>
  <w:style w:type="paragraph" w:styleId="aff8">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aff9">
    <w:basedOn w:val="a2"/>
    <w:tblPr>
      <w:tblStyleRowBandSize w:val="1"/>
      <w:tblStyleColBandSize w:val="1"/>
      <w:tblCellMar>
        <w:left w:w="115" w:type="dxa"/>
        <w:right w:w="115" w:type="dxa"/>
      </w:tblCellMar>
    </w:tblPr>
  </w:style>
  <w:style w:type="table" w:customStyle="1" w:styleId="affa">
    <w:basedOn w:val="a2"/>
    <w:tblPr>
      <w:tblStyleRowBandSize w:val="1"/>
      <w:tblStyleColBandSize w:val="1"/>
      <w:tblCellMar>
        <w:left w:w="115" w:type="dxa"/>
        <w:right w:w="115" w:type="dxa"/>
      </w:tblCellMar>
    </w:tblPr>
  </w:style>
  <w:style w:type="table" w:customStyle="1" w:styleId="affb">
    <w:basedOn w:val="a2"/>
    <w:tblPr>
      <w:tblStyleRowBandSize w:val="1"/>
      <w:tblStyleColBandSize w:val="1"/>
      <w:tblCellMar>
        <w:left w:w="115" w:type="dxa"/>
        <w:right w:w="115" w:type="dxa"/>
      </w:tblCellMar>
    </w:tblPr>
  </w:style>
  <w:style w:type="table" w:customStyle="1" w:styleId="affc">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d">
    <w:basedOn w:val="a2"/>
    <w:tblPr>
      <w:tblStyleRowBandSize w:val="1"/>
      <w:tblStyleColBandSize w:val="1"/>
      <w:tblCellMar>
        <w:left w:w="115" w:type="dxa"/>
        <w:right w:w="115" w:type="dxa"/>
      </w:tblCellMar>
    </w:tblPr>
  </w:style>
  <w:style w:type="table" w:customStyle="1" w:styleId="affe">
    <w:basedOn w:val="a2"/>
    <w:tblPr>
      <w:tblStyleRowBandSize w:val="1"/>
      <w:tblStyleColBandSize w:val="1"/>
      <w:tblCellMar>
        <w:left w:w="115" w:type="dxa"/>
        <w:right w:w="115" w:type="dxa"/>
      </w:tblCellMar>
    </w:tblPr>
  </w:style>
  <w:style w:type="table" w:customStyle="1" w:styleId="afff">
    <w:basedOn w:val="a2"/>
    <w:tblPr>
      <w:tblStyleRowBandSize w:val="1"/>
      <w:tblStyleColBandSize w:val="1"/>
      <w:tblCellMar>
        <w:left w:w="115" w:type="dxa"/>
        <w:right w:w="115" w:type="dxa"/>
      </w:tblCellMar>
    </w:tblPr>
  </w:style>
  <w:style w:type="table" w:customStyle="1" w:styleId="afff0">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f1">
    <w:basedOn w:val="a2"/>
    <w:tblPr>
      <w:tblStyleRowBandSize w:val="1"/>
      <w:tblStyleColBandSize w:val="1"/>
      <w:tblCellMar>
        <w:left w:w="115" w:type="dxa"/>
        <w:right w:w="115" w:type="dxa"/>
      </w:tblCellMar>
    </w:tblPr>
  </w:style>
  <w:style w:type="table" w:customStyle="1" w:styleId="afff2">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character" w:customStyle="1" w:styleId="js-phone-number">
    <w:name w:val="js-phone-number"/>
    <w:basedOn w:val="a1"/>
    <w:rsid w:val="00310A46"/>
  </w:style>
  <w:style w:type="paragraph" w:customStyle="1" w:styleId="Style2">
    <w:name w:val="Style2"/>
    <w:basedOn w:val="a0"/>
    <w:rsid w:val="001879B4"/>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1879B4"/>
    <w:rPr>
      <w:rFonts w:ascii="Times New Roman" w:hAnsi="Times New Roman" w:cs="Times New Roman"/>
      <w:sz w:val="26"/>
      <w:szCs w:val="26"/>
    </w:rPr>
  </w:style>
  <w:style w:type="paragraph" w:customStyle="1" w:styleId="p10">
    <w:name w:val="p10"/>
    <w:basedOn w:val="a0"/>
    <w:rsid w:val="00BB4DB2"/>
    <w:pPr>
      <w:spacing w:before="100" w:beforeAutospacing="1" w:after="100" w:afterAutospacing="1"/>
    </w:pPr>
    <w:rPr>
      <w:lang w:eastAsia="ru-RU"/>
    </w:rPr>
  </w:style>
  <w:style w:type="paragraph" w:styleId="HTML0">
    <w:name w:val="HTML Preformatted"/>
    <w:basedOn w:val="a0"/>
    <w:link w:val="HTML1"/>
    <w:uiPriority w:val="99"/>
    <w:semiHidden/>
    <w:unhideWhenUsed/>
    <w:rsid w:val="00C91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1">
    <w:name w:val="Стандартный HTML Знак"/>
    <w:basedOn w:val="a1"/>
    <w:link w:val="HTML0"/>
    <w:uiPriority w:val="99"/>
    <w:semiHidden/>
    <w:rsid w:val="00C91E2E"/>
    <w:rPr>
      <w:rFonts w:ascii="Courier New" w:hAnsi="Courier New" w:cs="Courier New"/>
      <w:sz w:val="20"/>
      <w:szCs w:val="20"/>
      <w:lang w:eastAsia="ru-RU"/>
    </w:rPr>
  </w:style>
  <w:style w:type="character" w:customStyle="1" w:styleId="y2iqfc">
    <w:name w:val="y2iqfc"/>
    <w:basedOn w:val="a1"/>
    <w:rsid w:val="00C91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947755">
      <w:bodyDiv w:val="1"/>
      <w:marLeft w:val="0"/>
      <w:marRight w:val="0"/>
      <w:marTop w:val="0"/>
      <w:marBottom w:val="0"/>
      <w:divBdr>
        <w:top w:val="none" w:sz="0" w:space="0" w:color="auto"/>
        <w:left w:val="none" w:sz="0" w:space="0" w:color="auto"/>
        <w:bottom w:val="none" w:sz="0" w:space="0" w:color="auto"/>
        <w:right w:val="none" w:sz="0" w:space="0" w:color="auto"/>
      </w:divBdr>
    </w:div>
    <w:div w:id="484978164">
      <w:bodyDiv w:val="1"/>
      <w:marLeft w:val="0"/>
      <w:marRight w:val="0"/>
      <w:marTop w:val="0"/>
      <w:marBottom w:val="0"/>
      <w:divBdr>
        <w:top w:val="none" w:sz="0" w:space="0" w:color="auto"/>
        <w:left w:val="none" w:sz="0" w:space="0" w:color="auto"/>
        <w:bottom w:val="none" w:sz="0" w:space="0" w:color="auto"/>
        <w:right w:val="none" w:sz="0" w:space="0" w:color="auto"/>
      </w:divBdr>
      <w:divsChild>
        <w:div w:id="766541820">
          <w:marLeft w:val="0"/>
          <w:marRight w:val="0"/>
          <w:marTop w:val="0"/>
          <w:marBottom w:val="0"/>
          <w:divBdr>
            <w:top w:val="none" w:sz="0" w:space="0" w:color="auto"/>
            <w:left w:val="none" w:sz="0" w:space="0" w:color="auto"/>
            <w:bottom w:val="none" w:sz="0" w:space="0" w:color="auto"/>
            <w:right w:val="none" w:sz="0" w:space="0" w:color="auto"/>
          </w:divBdr>
        </w:div>
        <w:div w:id="200828449">
          <w:marLeft w:val="0"/>
          <w:marRight w:val="0"/>
          <w:marTop w:val="0"/>
          <w:marBottom w:val="0"/>
          <w:divBdr>
            <w:top w:val="none" w:sz="0" w:space="0" w:color="auto"/>
            <w:left w:val="none" w:sz="0" w:space="0" w:color="auto"/>
            <w:bottom w:val="none" w:sz="0" w:space="0" w:color="auto"/>
            <w:right w:val="none" w:sz="0" w:space="0" w:color="auto"/>
          </w:divBdr>
        </w:div>
        <w:div w:id="657348392">
          <w:marLeft w:val="0"/>
          <w:marRight w:val="0"/>
          <w:marTop w:val="0"/>
          <w:marBottom w:val="0"/>
          <w:divBdr>
            <w:top w:val="none" w:sz="0" w:space="0" w:color="auto"/>
            <w:left w:val="none" w:sz="0" w:space="0" w:color="auto"/>
            <w:bottom w:val="none" w:sz="0" w:space="0" w:color="auto"/>
            <w:right w:val="none" w:sz="0" w:space="0" w:color="auto"/>
          </w:divBdr>
        </w:div>
        <w:div w:id="944649958">
          <w:marLeft w:val="0"/>
          <w:marRight w:val="0"/>
          <w:marTop w:val="0"/>
          <w:marBottom w:val="0"/>
          <w:divBdr>
            <w:top w:val="none" w:sz="0" w:space="0" w:color="auto"/>
            <w:left w:val="none" w:sz="0" w:space="0" w:color="auto"/>
            <w:bottom w:val="none" w:sz="0" w:space="0" w:color="auto"/>
            <w:right w:val="none" w:sz="0" w:space="0" w:color="auto"/>
          </w:divBdr>
        </w:div>
      </w:divsChild>
    </w:div>
    <w:div w:id="996344753">
      <w:bodyDiv w:val="1"/>
      <w:marLeft w:val="0"/>
      <w:marRight w:val="0"/>
      <w:marTop w:val="0"/>
      <w:marBottom w:val="0"/>
      <w:divBdr>
        <w:top w:val="none" w:sz="0" w:space="0" w:color="auto"/>
        <w:left w:val="none" w:sz="0" w:space="0" w:color="auto"/>
        <w:bottom w:val="none" w:sz="0" w:space="0" w:color="auto"/>
        <w:right w:val="none" w:sz="0" w:space="0" w:color="auto"/>
      </w:divBdr>
      <w:divsChild>
        <w:div w:id="1262907087">
          <w:marLeft w:val="0"/>
          <w:marRight w:val="0"/>
          <w:marTop w:val="0"/>
          <w:marBottom w:val="0"/>
          <w:divBdr>
            <w:top w:val="none" w:sz="0" w:space="0" w:color="auto"/>
            <w:left w:val="none" w:sz="0" w:space="0" w:color="auto"/>
            <w:bottom w:val="none" w:sz="0" w:space="0" w:color="auto"/>
            <w:right w:val="none" w:sz="0" w:space="0" w:color="auto"/>
          </w:divBdr>
        </w:div>
        <w:div w:id="925845245">
          <w:marLeft w:val="0"/>
          <w:marRight w:val="0"/>
          <w:marTop w:val="0"/>
          <w:marBottom w:val="0"/>
          <w:divBdr>
            <w:top w:val="none" w:sz="0" w:space="0" w:color="auto"/>
            <w:left w:val="none" w:sz="0" w:space="0" w:color="auto"/>
            <w:bottom w:val="none" w:sz="0" w:space="0" w:color="auto"/>
            <w:right w:val="none" w:sz="0" w:space="0" w:color="auto"/>
          </w:divBdr>
        </w:div>
        <w:div w:id="2037074140">
          <w:marLeft w:val="0"/>
          <w:marRight w:val="0"/>
          <w:marTop w:val="0"/>
          <w:marBottom w:val="0"/>
          <w:divBdr>
            <w:top w:val="none" w:sz="0" w:space="0" w:color="auto"/>
            <w:left w:val="none" w:sz="0" w:space="0" w:color="auto"/>
            <w:bottom w:val="none" w:sz="0" w:space="0" w:color="auto"/>
            <w:right w:val="none" w:sz="0" w:space="0" w:color="auto"/>
          </w:divBdr>
        </w:div>
      </w:divsChild>
    </w:div>
    <w:div w:id="1135412538">
      <w:bodyDiv w:val="1"/>
      <w:marLeft w:val="0"/>
      <w:marRight w:val="0"/>
      <w:marTop w:val="0"/>
      <w:marBottom w:val="0"/>
      <w:divBdr>
        <w:top w:val="none" w:sz="0" w:space="0" w:color="auto"/>
        <w:left w:val="none" w:sz="0" w:space="0" w:color="auto"/>
        <w:bottom w:val="none" w:sz="0" w:space="0" w:color="auto"/>
        <w:right w:val="none" w:sz="0" w:space="0" w:color="auto"/>
      </w:divBdr>
      <w:divsChild>
        <w:div w:id="1665935781">
          <w:marLeft w:val="0"/>
          <w:marRight w:val="0"/>
          <w:marTop w:val="0"/>
          <w:marBottom w:val="0"/>
          <w:divBdr>
            <w:top w:val="none" w:sz="0" w:space="0" w:color="auto"/>
            <w:left w:val="none" w:sz="0" w:space="0" w:color="auto"/>
            <w:bottom w:val="none" w:sz="0" w:space="0" w:color="auto"/>
            <w:right w:val="none" w:sz="0" w:space="0" w:color="auto"/>
          </w:divBdr>
        </w:div>
        <w:div w:id="976881319">
          <w:marLeft w:val="0"/>
          <w:marRight w:val="0"/>
          <w:marTop w:val="0"/>
          <w:marBottom w:val="0"/>
          <w:divBdr>
            <w:top w:val="none" w:sz="0" w:space="0" w:color="auto"/>
            <w:left w:val="none" w:sz="0" w:space="0" w:color="auto"/>
            <w:bottom w:val="none" w:sz="0" w:space="0" w:color="auto"/>
            <w:right w:val="none" w:sz="0" w:space="0" w:color="auto"/>
          </w:divBdr>
        </w:div>
        <w:div w:id="124390514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igital.gov.ru/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br.ru/statistics/" TargetMode="External"/><Relationship Id="rId17"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hyperlink" Target="https://fintech.tinkoff.ru/study/fintech/" TargetMode="External"/><Relationship Id="rId10" Type="http://schemas.openxmlformats.org/officeDocument/2006/relationships/hyperlink" Target="https://www.worldbank.org/en/publication/globalfinde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finte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2bW4JYXYnADuUZ9FTFhWrZRtIhQ==">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5839</Words>
  <Characters>33288</Characters>
  <Application>Microsoft Office Word</Application>
  <DocSecurity>0</DocSecurity>
  <Lines>277</Lines>
  <Paragraphs>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LAleschenko</dc:creator>
  <cp:lastModifiedBy>Иванова Наталья Петровна</cp:lastModifiedBy>
  <cp:revision>20</cp:revision>
  <cp:lastPrinted>2024-04-23T07:11:00Z</cp:lastPrinted>
  <dcterms:created xsi:type="dcterms:W3CDTF">2024-04-22T11:07:00Z</dcterms:created>
  <dcterms:modified xsi:type="dcterms:W3CDTF">2024-05-07T13:18:00Z</dcterms:modified>
</cp:coreProperties>
</file>